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DC31" w14:textId="0D6EB087" w:rsidR="00A54AD6" w:rsidRDefault="00A54AD6" w:rsidP="00BB597E">
      <w:pPr>
        <w:tabs>
          <w:tab w:val="left" w:pos="827"/>
        </w:tabs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ПУСКОВЫЕ УСТРОЙСТВА</w:t>
      </w:r>
    </w:p>
    <w:p w14:paraId="74197317" w14:textId="77777777" w:rsidR="00A54AD6" w:rsidRDefault="00A54AD6" w:rsidP="00BB597E">
      <w:pPr>
        <w:tabs>
          <w:tab w:val="left" w:pos="827"/>
        </w:tabs>
        <w:ind w:left="-142"/>
        <w:rPr>
          <w:b/>
          <w:bCs/>
          <w:sz w:val="28"/>
          <w:szCs w:val="28"/>
        </w:rPr>
      </w:pPr>
    </w:p>
    <w:p w14:paraId="569C37E9" w14:textId="6189170E" w:rsidR="00AE2AEF" w:rsidRPr="00332272" w:rsidRDefault="00AE2AEF" w:rsidP="00BB597E">
      <w:pPr>
        <w:tabs>
          <w:tab w:val="left" w:pos="827"/>
        </w:tabs>
        <w:ind w:left="-142"/>
        <w:rPr>
          <w:b/>
          <w:bCs/>
          <w:sz w:val="28"/>
          <w:szCs w:val="28"/>
        </w:rPr>
      </w:pPr>
      <w:r w:rsidRPr="00332272">
        <w:rPr>
          <w:b/>
          <w:bCs/>
          <w:sz w:val="28"/>
          <w:szCs w:val="28"/>
        </w:rPr>
        <w:t>УЭМП</w:t>
      </w:r>
      <w:r w:rsidR="005C3F7F">
        <w:rPr>
          <w:b/>
          <w:bCs/>
          <w:sz w:val="28"/>
          <w:szCs w:val="28"/>
        </w:rPr>
        <w:t xml:space="preserve"> – устройство электромагнитного пуска</w:t>
      </w:r>
    </w:p>
    <w:p w14:paraId="4EA5D701" w14:textId="77777777" w:rsidR="0025094F" w:rsidRPr="0025094F" w:rsidRDefault="0025094F" w:rsidP="00BB597E">
      <w:pPr>
        <w:tabs>
          <w:tab w:val="left" w:pos="827"/>
        </w:tabs>
        <w:ind w:left="-142"/>
        <w:rPr>
          <w:b/>
          <w:bCs/>
          <w:sz w:val="24"/>
          <w:szCs w:val="24"/>
        </w:rPr>
      </w:pPr>
    </w:p>
    <w:p w14:paraId="70D0E9D8" w14:textId="60E3045C" w:rsidR="00AE2AEF" w:rsidRDefault="00AE2AEF" w:rsidP="00165808">
      <w:pPr>
        <w:tabs>
          <w:tab w:val="left" w:pos="827"/>
        </w:tabs>
        <w:ind w:left="-142"/>
        <w:rPr>
          <w:sz w:val="24"/>
          <w:szCs w:val="24"/>
        </w:rPr>
      </w:pPr>
      <w:r w:rsidRPr="0025094F">
        <w:rPr>
          <w:sz w:val="24"/>
          <w:szCs w:val="24"/>
        </w:rPr>
        <w:t>Устройство</w:t>
      </w:r>
      <w:r w:rsidR="0025094F" w:rsidRPr="0025094F">
        <w:rPr>
          <w:sz w:val="24"/>
          <w:szCs w:val="24"/>
        </w:rPr>
        <w:t xml:space="preserve"> электромагнитное пусковое</w:t>
      </w:r>
      <w:r w:rsidRPr="0025094F">
        <w:rPr>
          <w:sz w:val="24"/>
          <w:szCs w:val="24"/>
        </w:rPr>
        <w:t>, предназначено для приведения в действие</w:t>
      </w:r>
      <w:r w:rsidRPr="0025094F">
        <w:rPr>
          <w:spacing w:val="-16"/>
          <w:sz w:val="24"/>
          <w:szCs w:val="24"/>
        </w:rPr>
        <w:t xml:space="preserve"> </w:t>
      </w:r>
      <w:r w:rsidRPr="0025094F">
        <w:rPr>
          <w:sz w:val="24"/>
          <w:szCs w:val="24"/>
        </w:rPr>
        <w:t>исполнительных</w:t>
      </w:r>
      <w:r w:rsidR="0025094F" w:rsidRPr="0025094F">
        <w:rPr>
          <w:sz w:val="24"/>
          <w:szCs w:val="24"/>
        </w:rPr>
        <w:t xml:space="preserve"> </w:t>
      </w:r>
      <w:r w:rsidRPr="0025094F">
        <w:rPr>
          <w:sz w:val="24"/>
          <w:szCs w:val="24"/>
        </w:rPr>
        <w:t>механизмов запорной арматуры оборудования пожаротушения.</w:t>
      </w:r>
    </w:p>
    <w:p w14:paraId="7C13CC95" w14:textId="0606802A" w:rsidR="0025094F" w:rsidRDefault="009464C6" w:rsidP="00165808">
      <w:pPr>
        <w:tabs>
          <w:tab w:val="left" w:pos="827"/>
        </w:tabs>
        <w:ind w:left="-142"/>
        <w:rPr>
          <w:sz w:val="24"/>
          <w:szCs w:val="24"/>
        </w:rPr>
      </w:pPr>
      <w:r>
        <w:rPr>
          <w:sz w:val="24"/>
          <w:szCs w:val="24"/>
        </w:rPr>
        <w:t>Электромагнитн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е пусков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е устройств</w:t>
      </w:r>
      <w:r>
        <w:rPr>
          <w:sz w:val="24"/>
          <w:szCs w:val="24"/>
        </w:rPr>
        <w:t>а</w:t>
      </w:r>
      <w:r w:rsidRPr="009464C6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выпускаются различных исполнений:</w:t>
      </w:r>
    </w:p>
    <w:p w14:paraId="736D46B8" w14:textId="0E6D7A87" w:rsidR="009464C6" w:rsidRDefault="009464C6" w:rsidP="00165808">
      <w:pPr>
        <w:tabs>
          <w:tab w:val="left" w:pos="827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для запуска </w:t>
      </w:r>
      <w:proofErr w:type="spellStart"/>
      <w:r>
        <w:rPr>
          <w:sz w:val="24"/>
          <w:szCs w:val="24"/>
        </w:rPr>
        <w:t>хладоновых</w:t>
      </w:r>
      <w:proofErr w:type="spellEnd"/>
      <w:r>
        <w:rPr>
          <w:sz w:val="24"/>
          <w:szCs w:val="24"/>
        </w:rPr>
        <w:t xml:space="preserve"> модулей и распределительных устройств</w:t>
      </w:r>
      <w:r w:rsidR="00E835F4">
        <w:rPr>
          <w:sz w:val="24"/>
          <w:szCs w:val="24"/>
        </w:rPr>
        <w:t xml:space="preserve"> (имеют маркировку УЭМП)</w:t>
      </w:r>
    </w:p>
    <w:p w14:paraId="403F2EE1" w14:textId="6A14C4D5" w:rsidR="009464C6" w:rsidRDefault="009464C6" w:rsidP="00165808">
      <w:pPr>
        <w:tabs>
          <w:tab w:val="left" w:pos="827"/>
        </w:tabs>
        <w:ind w:left="-142"/>
        <w:rPr>
          <w:sz w:val="24"/>
          <w:szCs w:val="24"/>
        </w:rPr>
      </w:pPr>
      <w:r>
        <w:rPr>
          <w:sz w:val="24"/>
          <w:szCs w:val="24"/>
        </w:rPr>
        <w:t>- для запуска углекислотных модулей</w:t>
      </w:r>
      <w:r w:rsidR="00E835F4">
        <w:rPr>
          <w:sz w:val="24"/>
          <w:szCs w:val="24"/>
        </w:rPr>
        <w:t xml:space="preserve"> </w:t>
      </w:r>
      <w:r w:rsidR="00E835F4">
        <w:rPr>
          <w:sz w:val="24"/>
          <w:szCs w:val="24"/>
        </w:rPr>
        <w:t>(имеют маркировку УЭМП</w:t>
      </w:r>
      <w:r w:rsidR="00E835F4">
        <w:rPr>
          <w:sz w:val="24"/>
          <w:szCs w:val="24"/>
        </w:rPr>
        <w:t xml:space="preserve"> СО2</w:t>
      </w:r>
      <w:r w:rsidR="00E835F4">
        <w:rPr>
          <w:sz w:val="24"/>
          <w:szCs w:val="24"/>
        </w:rPr>
        <w:t>)</w:t>
      </w:r>
    </w:p>
    <w:p w14:paraId="39D017DE" w14:textId="7F306D1F" w:rsidR="00E835F4" w:rsidRDefault="00E835F4" w:rsidP="00165808">
      <w:pPr>
        <w:tabs>
          <w:tab w:val="left" w:pos="827"/>
        </w:tabs>
        <w:ind w:left="-142"/>
        <w:rPr>
          <w:sz w:val="24"/>
          <w:szCs w:val="24"/>
        </w:rPr>
      </w:pPr>
    </w:p>
    <w:p w14:paraId="7E75F921" w14:textId="0E787F95" w:rsidR="00E835F4" w:rsidRPr="0025094F" w:rsidRDefault="00E835F4" w:rsidP="00165808">
      <w:pPr>
        <w:pStyle w:val="a3"/>
        <w:tabs>
          <w:tab w:val="left" w:pos="999"/>
        </w:tabs>
        <w:ind w:left="-142" w:right="500" w:firstLine="0"/>
        <w:rPr>
          <w:sz w:val="24"/>
          <w:szCs w:val="24"/>
        </w:rPr>
      </w:pPr>
      <w:r>
        <w:rPr>
          <w:sz w:val="24"/>
          <w:szCs w:val="24"/>
        </w:rPr>
        <w:t>Также все виды электромагнитных пусковые устройств могут быть выполнены во взрывозащищенном исполнении, имеют</w:t>
      </w:r>
      <w:r w:rsidRPr="0025094F">
        <w:rPr>
          <w:sz w:val="24"/>
          <w:szCs w:val="24"/>
        </w:rPr>
        <w:t xml:space="preserve"> маркировк</w:t>
      </w:r>
      <w:r>
        <w:rPr>
          <w:sz w:val="24"/>
          <w:szCs w:val="24"/>
        </w:rPr>
        <w:t>у</w:t>
      </w:r>
      <w:r w:rsidRPr="0025094F">
        <w:rPr>
          <w:sz w:val="24"/>
          <w:szCs w:val="24"/>
        </w:rPr>
        <w:t xml:space="preserve"> </w:t>
      </w:r>
      <w:r w:rsidR="00165808">
        <w:rPr>
          <w:sz w:val="24"/>
          <w:szCs w:val="24"/>
        </w:rPr>
        <w:t xml:space="preserve">в наименовании </w:t>
      </w:r>
      <w:r>
        <w:rPr>
          <w:sz w:val="24"/>
          <w:szCs w:val="24"/>
        </w:rPr>
        <w:t>«</w:t>
      </w:r>
      <w:r w:rsidRPr="0025094F">
        <w:rPr>
          <w:sz w:val="24"/>
          <w:szCs w:val="24"/>
        </w:rPr>
        <w:t>ВЗ</w:t>
      </w:r>
      <w:r>
        <w:rPr>
          <w:sz w:val="24"/>
          <w:szCs w:val="24"/>
        </w:rPr>
        <w:t>»</w:t>
      </w:r>
      <w:r w:rsidRPr="0025094F">
        <w:rPr>
          <w:sz w:val="24"/>
          <w:szCs w:val="24"/>
        </w:rPr>
        <w:t xml:space="preserve"> </w:t>
      </w:r>
      <w:r w:rsidR="00A27BAF">
        <w:rPr>
          <w:sz w:val="24"/>
          <w:szCs w:val="24"/>
        </w:rPr>
        <w:t>«</w:t>
      </w:r>
      <w:r w:rsidR="00165808" w:rsidRPr="00A27BAF">
        <w:rPr>
          <w:b/>
          <w:bCs/>
          <w:sz w:val="24"/>
          <w:szCs w:val="24"/>
        </w:rPr>
        <w:t>1</w:t>
      </w:r>
      <w:r w:rsidR="00165808" w:rsidRPr="00A27BAF">
        <w:rPr>
          <w:b/>
          <w:bCs/>
          <w:sz w:val="24"/>
          <w:szCs w:val="24"/>
          <w:lang w:val="en-US"/>
        </w:rPr>
        <w:t>Ex</w:t>
      </w:r>
      <w:r w:rsidR="00165808" w:rsidRPr="00A27BAF">
        <w:rPr>
          <w:b/>
          <w:bCs/>
          <w:sz w:val="24"/>
          <w:szCs w:val="24"/>
        </w:rPr>
        <w:t xml:space="preserve"> </w:t>
      </w:r>
      <w:r w:rsidR="00A27BAF" w:rsidRPr="00A27BAF">
        <w:rPr>
          <w:b/>
          <w:bCs/>
          <w:sz w:val="24"/>
          <w:szCs w:val="24"/>
          <w:lang w:val="en-US"/>
        </w:rPr>
        <w:t>mb</w:t>
      </w:r>
      <w:r w:rsidR="00A27BAF" w:rsidRPr="00A27BAF">
        <w:rPr>
          <w:b/>
          <w:bCs/>
          <w:sz w:val="24"/>
          <w:szCs w:val="24"/>
        </w:rPr>
        <w:t xml:space="preserve"> </w:t>
      </w:r>
      <w:r w:rsidR="00165808" w:rsidRPr="00A27BAF">
        <w:rPr>
          <w:b/>
          <w:bCs/>
          <w:sz w:val="24"/>
          <w:szCs w:val="24"/>
          <w:lang w:val="en-US"/>
        </w:rPr>
        <w:t>II</w:t>
      </w:r>
      <w:r w:rsidR="00165808" w:rsidRPr="00A27BAF">
        <w:rPr>
          <w:b/>
          <w:bCs/>
          <w:sz w:val="24"/>
          <w:szCs w:val="24"/>
        </w:rPr>
        <w:t xml:space="preserve"> </w:t>
      </w:r>
      <w:r w:rsidR="00165808" w:rsidRPr="00A27BAF">
        <w:rPr>
          <w:b/>
          <w:bCs/>
          <w:sz w:val="24"/>
          <w:szCs w:val="24"/>
          <w:lang w:val="en-US"/>
        </w:rPr>
        <w:t>T</w:t>
      </w:r>
      <w:r w:rsidR="00165808" w:rsidRPr="00A27BAF">
        <w:rPr>
          <w:b/>
          <w:bCs/>
          <w:sz w:val="24"/>
          <w:szCs w:val="24"/>
        </w:rPr>
        <w:t xml:space="preserve">5 </w:t>
      </w:r>
      <w:r w:rsidR="00165808" w:rsidRPr="00A27BAF">
        <w:rPr>
          <w:b/>
          <w:bCs/>
          <w:sz w:val="24"/>
          <w:szCs w:val="24"/>
          <w:lang w:val="en-US"/>
        </w:rPr>
        <w:t>X</w:t>
      </w:r>
      <w:r w:rsidR="00A27BAF">
        <w:rPr>
          <w:sz w:val="24"/>
          <w:szCs w:val="24"/>
        </w:rPr>
        <w:t>»</w:t>
      </w:r>
      <w:r w:rsidR="00165808" w:rsidRPr="00165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5094F">
        <w:rPr>
          <w:sz w:val="24"/>
          <w:szCs w:val="24"/>
        </w:rPr>
        <w:t>предназначен</w:t>
      </w:r>
      <w:r>
        <w:rPr>
          <w:sz w:val="24"/>
          <w:szCs w:val="24"/>
        </w:rPr>
        <w:t>ы</w:t>
      </w:r>
      <w:r w:rsidRPr="0025094F">
        <w:rPr>
          <w:sz w:val="24"/>
          <w:szCs w:val="24"/>
        </w:rPr>
        <w:t xml:space="preserve"> для эксплуатации во взрывоопасных зонах согласно 7.3 Правил устройства электроустановок (ПУЭ) и другим нормативным документам, регламентирующим установку оборудования во взрывоопасных средах категории IIС группы Т5 согласно ТР ТС</w:t>
      </w:r>
      <w:r w:rsidRPr="0025094F">
        <w:rPr>
          <w:spacing w:val="-14"/>
          <w:sz w:val="24"/>
          <w:szCs w:val="24"/>
        </w:rPr>
        <w:t xml:space="preserve"> </w:t>
      </w:r>
      <w:r w:rsidRPr="0025094F">
        <w:rPr>
          <w:sz w:val="24"/>
          <w:szCs w:val="24"/>
        </w:rPr>
        <w:t>012/2011.</w:t>
      </w:r>
    </w:p>
    <w:p w14:paraId="2802847C" w14:textId="77777777" w:rsidR="009464C6" w:rsidRPr="0025094F" w:rsidRDefault="009464C6" w:rsidP="00165808">
      <w:pPr>
        <w:tabs>
          <w:tab w:val="left" w:pos="827"/>
        </w:tabs>
        <w:ind w:left="-142"/>
        <w:rPr>
          <w:sz w:val="24"/>
          <w:szCs w:val="24"/>
        </w:rPr>
      </w:pPr>
    </w:p>
    <w:p w14:paraId="19A80758" w14:textId="2284815D" w:rsidR="00AE2AEF" w:rsidRPr="0025094F" w:rsidRDefault="0025094F" w:rsidP="00165808">
      <w:pPr>
        <w:tabs>
          <w:tab w:val="left" w:pos="826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Электромагнитное пусковое устройство </w:t>
      </w:r>
      <w:r w:rsidR="00AE2AEF" w:rsidRPr="0025094F">
        <w:rPr>
          <w:sz w:val="24"/>
          <w:szCs w:val="24"/>
        </w:rPr>
        <w:t>может</w:t>
      </w:r>
      <w:r w:rsidR="00AE2AEF" w:rsidRPr="0025094F">
        <w:rPr>
          <w:spacing w:val="-4"/>
          <w:sz w:val="24"/>
          <w:szCs w:val="24"/>
        </w:rPr>
        <w:t xml:space="preserve"> </w:t>
      </w:r>
      <w:r w:rsidR="00AE2AEF" w:rsidRPr="0025094F">
        <w:rPr>
          <w:sz w:val="24"/>
          <w:szCs w:val="24"/>
        </w:rPr>
        <w:t>применяться:</w:t>
      </w:r>
    </w:p>
    <w:p w14:paraId="5E2E88D1" w14:textId="3A8DB537" w:rsidR="00AE2AEF" w:rsidRPr="0025094F" w:rsidRDefault="00BB597E" w:rsidP="00165808">
      <w:pPr>
        <w:pStyle w:val="a3"/>
        <w:tabs>
          <w:tab w:val="left" w:pos="426"/>
        </w:tabs>
        <w:spacing w:before="163"/>
        <w:ind w:left="-142" w:right="472" w:firstLine="0"/>
        <w:rPr>
          <w:sz w:val="24"/>
          <w:szCs w:val="24"/>
        </w:rPr>
      </w:pPr>
      <w:r w:rsidRPr="00BB597E">
        <w:rPr>
          <w:sz w:val="24"/>
          <w:szCs w:val="24"/>
        </w:rPr>
        <w:t xml:space="preserve">- </w:t>
      </w:r>
      <w:r w:rsidR="00AE2AEF" w:rsidRPr="0025094F">
        <w:rPr>
          <w:sz w:val="24"/>
          <w:szCs w:val="24"/>
        </w:rPr>
        <w:t>с запорно-пусковыми устройствами (ЗПУ) ЗПУ-012, ЗПУ-032, ЗПУ-050, ЗПУ-232 (производства ООО «</w:t>
      </w:r>
      <w:proofErr w:type="spellStart"/>
      <w:r w:rsidR="00AE2AEF" w:rsidRPr="0025094F">
        <w:rPr>
          <w:sz w:val="24"/>
          <w:szCs w:val="24"/>
        </w:rPr>
        <w:t>ПожСоюз</w:t>
      </w:r>
      <w:proofErr w:type="spellEnd"/>
      <w:r w:rsidR="00AE2AEF" w:rsidRPr="0025094F">
        <w:rPr>
          <w:sz w:val="24"/>
          <w:szCs w:val="24"/>
        </w:rPr>
        <w:t>»), В480, В481</w:t>
      </w:r>
      <w:r w:rsidR="00AE2AEF" w:rsidRPr="0025094F">
        <w:rPr>
          <w:spacing w:val="-5"/>
          <w:sz w:val="24"/>
          <w:szCs w:val="24"/>
        </w:rPr>
        <w:t xml:space="preserve"> </w:t>
      </w:r>
      <w:r w:rsidR="00AE2AEF" w:rsidRPr="0025094F">
        <w:rPr>
          <w:sz w:val="24"/>
          <w:szCs w:val="24"/>
        </w:rPr>
        <w:t>(</w:t>
      </w:r>
      <w:proofErr w:type="spellStart"/>
      <w:r w:rsidR="00AE2AEF" w:rsidRPr="0025094F">
        <w:rPr>
          <w:sz w:val="24"/>
          <w:szCs w:val="24"/>
        </w:rPr>
        <w:t>Ceodeux</w:t>
      </w:r>
      <w:proofErr w:type="spellEnd"/>
      <w:r w:rsidR="00AE2AEF" w:rsidRPr="0025094F">
        <w:rPr>
          <w:sz w:val="24"/>
          <w:szCs w:val="24"/>
        </w:rPr>
        <w:t>);</w:t>
      </w:r>
    </w:p>
    <w:p w14:paraId="3A43AF90" w14:textId="0BDB26B1" w:rsidR="00AE2AEF" w:rsidRPr="00BB597E" w:rsidRDefault="00BB597E" w:rsidP="00165808">
      <w:pPr>
        <w:tabs>
          <w:tab w:val="left" w:pos="426"/>
        </w:tabs>
        <w:ind w:left="-142" w:right="615"/>
        <w:rPr>
          <w:sz w:val="24"/>
          <w:szCs w:val="24"/>
        </w:rPr>
      </w:pPr>
      <w:r w:rsidRPr="00BB597E">
        <w:rPr>
          <w:sz w:val="24"/>
          <w:szCs w:val="24"/>
        </w:rPr>
        <w:t xml:space="preserve">- </w:t>
      </w:r>
      <w:r w:rsidR="00AE2AEF" w:rsidRPr="00BB597E">
        <w:rPr>
          <w:sz w:val="24"/>
          <w:szCs w:val="24"/>
        </w:rPr>
        <w:t>в</w:t>
      </w:r>
      <w:r w:rsidR="0025094F" w:rsidRPr="00BB597E">
        <w:rPr>
          <w:sz w:val="24"/>
          <w:szCs w:val="24"/>
        </w:rPr>
        <w:t>о всех типах</w:t>
      </w:r>
      <w:r w:rsidR="00AE2AEF" w:rsidRPr="00BB597E">
        <w:rPr>
          <w:sz w:val="24"/>
          <w:szCs w:val="24"/>
        </w:rPr>
        <w:t xml:space="preserve"> распределительных </w:t>
      </w:r>
      <w:r w:rsidR="0025094F" w:rsidRPr="00BB597E">
        <w:rPr>
          <w:sz w:val="24"/>
          <w:szCs w:val="24"/>
        </w:rPr>
        <w:t>устройств</w:t>
      </w:r>
      <w:r w:rsidR="0025094F" w:rsidRPr="00BB597E">
        <w:rPr>
          <w:sz w:val="24"/>
          <w:szCs w:val="24"/>
        </w:rPr>
        <w:t xml:space="preserve"> </w:t>
      </w:r>
      <w:r w:rsidR="00AE2AEF" w:rsidRPr="00BB597E">
        <w:rPr>
          <w:sz w:val="24"/>
          <w:szCs w:val="24"/>
        </w:rPr>
        <w:t>(РУ) производства ООО</w:t>
      </w:r>
      <w:r w:rsidR="00AE2AEF" w:rsidRPr="00BB597E">
        <w:rPr>
          <w:spacing w:val="-7"/>
          <w:sz w:val="24"/>
          <w:szCs w:val="24"/>
        </w:rPr>
        <w:t xml:space="preserve"> </w:t>
      </w:r>
      <w:r w:rsidR="00AE2AEF" w:rsidRPr="00BB597E">
        <w:rPr>
          <w:sz w:val="24"/>
          <w:szCs w:val="24"/>
        </w:rPr>
        <w:t>«</w:t>
      </w:r>
      <w:proofErr w:type="spellStart"/>
      <w:r w:rsidR="00AE2AEF" w:rsidRPr="00BB597E">
        <w:rPr>
          <w:sz w:val="24"/>
          <w:szCs w:val="24"/>
        </w:rPr>
        <w:t>ПожСоюз</w:t>
      </w:r>
      <w:proofErr w:type="spellEnd"/>
      <w:r w:rsidR="00AE2AEF" w:rsidRPr="00BB597E">
        <w:rPr>
          <w:sz w:val="24"/>
          <w:szCs w:val="24"/>
        </w:rPr>
        <w:t>»</w:t>
      </w:r>
      <w:r w:rsidR="0025094F" w:rsidRPr="00BB597E">
        <w:rPr>
          <w:sz w:val="24"/>
          <w:szCs w:val="24"/>
        </w:rPr>
        <w:t>.</w:t>
      </w:r>
    </w:p>
    <w:p w14:paraId="4927951A" w14:textId="77777777" w:rsidR="0025094F" w:rsidRDefault="0025094F" w:rsidP="00165808">
      <w:pPr>
        <w:pStyle w:val="a3"/>
        <w:tabs>
          <w:tab w:val="left" w:pos="827"/>
        </w:tabs>
        <w:spacing w:before="1"/>
        <w:ind w:left="-142" w:right="993" w:firstLine="0"/>
        <w:rPr>
          <w:sz w:val="24"/>
          <w:szCs w:val="24"/>
        </w:rPr>
      </w:pPr>
    </w:p>
    <w:p w14:paraId="36FED0D7" w14:textId="689E8E89" w:rsidR="005C3F7F" w:rsidRPr="005C3F7F" w:rsidRDefault="005C3F7F" w:rsidP="005C3F7F">
      <w:pPr>
        <w:tabs>
          <w:tab w:val="left" w:pos="827"/>
        </w:tabs>
        <w:ind w:left="-142"/>
        <w:rPr>
          <w:b/>
          <w:bCs/>
          <w:sz w:val="24"/>
          <w:szCs w:val="24"/>
        </w:rPr>
      </w:pPr>
      <w:r w:rsidRPr="005C3F7F">
        <w:rPr>
          <w:b/>
          <w:bCs/>
          <w:sz w:val="24"/>
          <w:szCs w:val="24"/>
        </w:rPr>
        <w:t>УЭМП – устройство электромагнитного пуска</w:t>
      </w:r>
    </w:p>
    <w:p w14:paraId="25CF1415" w14:textId="77777777" w:rsidR="005C3F7F" w:rsidRPr="00332272" w:rsidRDefault="005C3F7F" w:rsidP="005C3F7F">
      <w:pPr>
        <w:tabs>
          <w:tab w:val="left" w:pos="827"/>
        </w:tabs>
        <w:ind w:left="-142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2559"/>
        <w:gridCol w:w="2561"/>
      </w:tblGrid>
      <w:tr w:rsidR="00AE2AEF" w:rsidRPr="00407467" w14:paraId="05C1E39E" w14:textId="77777777" w:rsidTr="00332272">
        <w:trPr>
          <w:trHeight w:val="584"/>
        </w:trPr>
        <w:tc>
          <w:tcPr>
            <w:tcW w:w="5132" w:type="dxa"/>
          </w:tcPr>
          <w:p w14:paraId="09CC62F5" w14:textId="77777777" w:rsidR="00AE2AEF" w:rsidRPr="00407467" w:rsidRDefault="00AE2AEF" w:rsidP="00407467">
            <w:pPr>
              <w:pStyle w:val="a6"/>
              <w:ind w:firstLine="149"/>
              <w:jc w:val="center"/>
              <w:rPr>
                <w:sz w:val="24"/>
                <w:szCs w:val="24"/>
              </w:rPr>
            </w:pPr>
            <w:proofErr w:type="spellStart"/>
            <w:r w:rsidRPr="00407467">
              <w:rPr>
                <w:sz w:val="24"/>
                <w:szCs w:val="24"/>
              </w:rPr>
              <w:t>Наименование</w:t>
            </w:r>
            <w:proofErr w:type="spellEnd"/>
            <w:r w:rsidRPr="00407467">
              <w:rPr>
                <w:sz w:val="24"/>
                <w:szCs w:val="24"/>
              </w:rPr>
              <w:t xml:space="preserve"> </w:t>
            </w:r>
            <w:proofErr w:type="spellStart"/>
            <w:r w:rsidRPr="00407467">
              <w:rPr>
                <w:sz w:val="24"/>
                <w:szCs w:val="24"/>
              </w:rPr>
              <w:t>технической</w:t>
            </w:r>
            <w:proofErr w:type="spellEnd"/>
          </w:p>
          <w:p w14:paraId="00FD19B0" w14:textId="77777777" w:rsidR="00AE2AEF" w:rsidRPr="00407467" w:rsidRDefault="00AE2AEF" w:rsidP="00407467">
            <w:pPr>
              <w:pStyle w:val="a6"/>
              <w:ind w:firstLine="149"/>
              <w:jc w:val="center"/>
              <w:rPr>
                <w:sz w:val="24"/>
                <w:szCs w:val="24"/>
              </w:rPr>
            </w:pPr>
            <w:proofErr w:type="spellStart"/>
            <w:r w:rsidRPr="00407467">
              <w:rPr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2559" w:type="dxa"/>
          </w:tcPr>
          <w:p w14:paraId="08CF2FC3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УЭМП</w:t>
            </w:r>
          </w:p>
          <w:p w14:paraId="0F67EF83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ПМСА.303313.001</w:t>
            </w:r>
          </w:p>
        </w:tc>
        <w:tc>
          <w:tcPr>
            <w:tcW w:w="2561" w:type="dxa"/>
          </w:tcPr>
          <w:p w14:paraId="215C1EE4" w14:textId="77643900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УЭМП</w:t>
            </w:r>
            <w:r w:rsidR="00332272" w:rsidRPr="00407467">
              <w:rPr>
                <w:sz w:val="24"/>
                <w:szCs w:val="24"/>
                <w:lang w:val="ru-RU"/>
              </w:rPr>
              <w:t xml:space="preserve"> С</w:t>
            </w:r>
            <w:r w:rsidR="00332272" w:rsidRPr="00407467">
              <w:rPr>
                <w:sz w:val="24"/>
                <w:szCs w:val="24"/>
              </w:rPr>
              <w:t>O2</w:t>
            </w:r>
          </w:p>
          <w:p w14:paraId="6619C5B0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ПМСА.303313.002</w:t>
            </w:r>
          </w:p>
        </w:tc>
      </w:tr>
      <w:tr w:rsidR="00AE2AEF" w:rsidRPr="00407467" w14:paraId="0770D6F6" w14:textId="77777777" w:rsidTr="00332272">
        <w:trPr>
          <w:trHeight w:val="70"/>
        </w:trPr>
        <w:tc>
          <w:tcPr>
            <w:tcW w:w="5132" w:type="dxa"/>
          </w:tcPr>
          <w:p w14:paraId="7A45EB21" w14:textId="35390FE3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407467">
              <w:rPr>
                <w:sz w:val="24"/>
                <w:szCs w:val="24"/>
              </w:rPr>
              <w:t>Способ</w:t>
            </w:r>
            <w:proofErr w:type="spellEnd"/>
            <w:r w:rsidRPr="00407467">
              <w:rPr>
                <w:sz w:val="24"/>
                <w:szCs w:val="24"/>
              </w:rPr>
              <w:t xml:space="preserve"> </w:t>
            </w:r>
            <w:proofErr w:type="spellStart"/>
            <w:r w:rsidRPr="00407467">
              <w:rPr>
                <w:sz w:val="24"/>
                <w:szCs w:val="24"/>
              </w:rPr>
              <w:t>пуска</w:t>
            </w:r>
            <w:proofErr w:type="spellEnd"/>
          </w:p>
        </w:tc>
        <w:tc>
          <w:tcPr>
            <w:tcW w:w="5120" w:type="dxa"/>
            <w:gridSpan w:val="2"/>
          </w:tcPr>
          <w:p w14:paraId="675A3CCF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Электрический или ручной (при</w:t>
            </w:r>
          </w:p>
          <w:p w14:paraId="0BDBB9BA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наличии)</w:t>
            </w:r>
          </w:p>
        </w:tc>
      </w:tr>
      <w:tr w:rsidR="00AE2AEF" w:rsidRPr="00407467" w14:paraId="626BDEEC" w14:textId="77777777" w:rsidTr="00332272">
        <w:trPr>
          <w:trHeight w:val="189"/>
        </w:trPr>
        <w:tc>
          <w:tcPr>
            <w:tcW w:w="5132" w:type="dxa"/>
          </w:tcPr>
          <w:p w14:paraId="0EF34C4C" w14:textId="62A0D2AE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407467">
              <w:rPr>
                <w:sz w:val="24"/>
                <w:szCs w:val="24"/>
              </w:rPr>
              <w:t>Инициирующий</w:t>
            </w:r>
            <w:proofErr w:type="spellEnd"/>
            <w:r w:rsidRPr="00407467">
              <w:rPr>
                <w:sz w:val="24"/>
                <w:szCs w:val="24"/>
              </w:rPr>
              <w:t xml:space="preserve"> </w:t>
            </w:r>
            <w:proofErr w:type="spellStart"/>
            <w:r w:rsidRPr="00407467">
              <w:rPr>
                <w:sz w:val="24"/>
                <w:szCs w:val="24"/>
              </w:rPr>
              <w:t>элемент</w:t>
            </w:r>
            <w:proofErr w:type="spellEnd"/>
          </w:p>
        </w:tc>
        <w:tc>
          <w:tcPr>
            <w:tcW w:w="5120" w:type="dxa"/>
            <w:gridSpan w:val="2"/>
          </w:tcPr>
          <w:p w14:paraId="26C2CA8A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Соленоид или эксцентрик (при ручном</w:t>
            </w:r>
          </w:p>
          <w:p w14:paraId="19E0DC30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пуске)</w:t>
            </w:r>
          </w:p>
        </w:tc>
      </w:tr>
      <w:tr w:rsidR="00AE2AEF" w:rsidRPr="00407467" w14:paraId="2D9CBD48" w14:textId="77777777" w:rsidTr="00332272">
        <w:trPr>
          <w:trHeight w:val="947"/>
        </w:trPr>
        <w:tc>
          <w:tcPr>
            <w:tcW w:w="5132" w:type="dxa"/>
          </w:tcPr>
          <w:p w14:paraId="5F53FA7E" w14:textId="1B0E441C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Параметры электрического пускового импульса:</w:t>
            </w:r>
          </w:p>
          <w:p w14:paraId="33BDB028" w14:textId="77777777" w:rsidR="00AE2AEF" w:rsidRPr="00407467" w:rsidRDefault="00AE2AEF" w:rsidP="00407467">
            <w:pPr>
              <w:pStyle w:val="a6"/>
              <w:ind w:firstLine="149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напряжение,</w:t>
            </w:r>
            <w:r w:rsidRPr="004074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7467">
              <w:rPr>
                <w:sz w:val="24"/>
                <w:szCs w:val="24"/>
                <w:lang w:val="ru-RU"/>
              </w:rPr>
              <w:t>В</w:t>
            </w:r>
          </w:p>
          <w:p w14:paraId="0F1BB617" w14:textId="77777777" w:rsidR="00AE2AEF" w:rsidRPr="00407467" w:rsidRDefault="00AE2AEF" w:rsidP="00407467">
            <w:pPr>
              <w:pStyle w:val="a6"/>
              <w:ind w:firstLine="149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сила тока, А, не</w:t>
            </w:r>
            <w:r w:rsidRPr="004074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7467">
              <w:rPr>
                <w:sz w:val="24"/>
                <w:szCs w:val="24"/>
                <w:lang w:val="ru-RU"/>
              </w:rPr>
              <w:t>более</w:t>
            </w:r>
          </w:p>
          <w:p w14:paraId="352555BD" w14:textId="77777777" w:rsidR="00AE2AEF" w:rsidRPr="00407467" w:rsidRDefault="00AE2AEF" w:rsidP="00407467">
            <w:pPr>
              <w:pStyle w:val="a6"/>
              <w:ind w:firstLine="149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длительность импульса, с, не</w:t>
            </w:r>
            <w:r w:rsidRPr="004074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7467">
              <w:rPr>
                <w:sz w:val="24"/>
                <w:szCs w:val="24"/>
                <w:lang w:val="ru-RU"/>
              </w:rPr>
              <w:t>менее</w:t>
            </w:r>
          </w:p>
        </w:tc>
        <w:tc>
          <w:tcPr>
            <w:tcW w:w="5120" w:type="dxa"/>
            <w:gridSpan w:val="2"/>
          </w:tcPr>
          <w:p w14:paraId="0592670E" w14:textId="77777777" w:rsidR="00C366FB" w:rsidRDefault="00C366FB" w:rsidP="00332272">
            <w:pPr>
              <w:pStyle w:val="a6"/>
              <w:jc w:val="center"/>
              <w:rPr>
                <w:sz w:val="24"/>
                <w:szCs w:val="24"/>
              </w:rPr>
            </w:pPr>
          </w:p>
          <w:p w14:paraId="732125F4" w14:textId="77777777" w:rsidR="00C366FB" w:rsidRDefault="00C366FB" w:rsidP="00332272">
            <w:pPr>
              <w:pStyle w:val="a6"/>
              <w:jc w:val="center"/>
              <w:rPr>
                <w:sz w:val="24"/>
                <w:szCs w:val="24"/>
              </w:rPr>
            </w:pPr>
          </w:p>
          <w:p w14:paraId="0F5473C9" w14:textId="5C884738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407467">
              <w:rPr>
                <w:sz w:val="24"/>
                <w:szCs w:val="24"/>
              </w:rPr>
              <w:t>от</w:t>
            </w:r>
            <w:proofErr w:type="spellEnd"/>
            <w:r w:rsidRPr="00407467">
              <w:rPr>
                <w:sz w:val="24"/>
                <w:szCs w:val="24"/>
              </w:rPr>
              <w:t xml:space="preserve"> 21,6 </w:t>
            </w:r>
            <w:proofErr w:type="spellStart"/>
            <w:r w:rsidRPr="00407467">
              <w:rPr>
                <w:sz w:val="24"/>
                <w:szCs w:val="24"/>
              </w:rPr>
              <w:t>до</w:t>
            </w:r>
            <w:proofErr w:type="spellEnd"/>
            <w:r w:rsidRPr="00407467">
              <w:rPr>
                <w:sz w:val="24"/>
                <w:szCs w:val="24"/>
              </w:rPr>
              <w:t xml:space="preserve"> 26,4</w:t>
            </w:r>
          </w:p>
          <w:p w14:paraId="35EAA3FC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0,5</w:t>
            </w:r>
          </w:p>
          <w:p w14:paraId="05A1DCB5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1</w:t>
            </w:r>
          </w:p>
        </w:tc>
      </w:tr>
      <w:tr w:rsidR="00AE2AEF" w:rsidRPr="00407467" w14:paraId="4ECA2B38" w14:textId="77777777" w:rsidTr="00332272">
        <w:trPr>
          <w:trHeight w:val="479"/>
        </w:trPr>
        <w:tc>
          <w:tcPr>
            <w:tcW w:w="5132" w:type="dxa"/>
          </w:tcPr>
          <w:p w14:paraId="71164F77" w14:textId="768891A2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Сила тока в цепи контроля при</w:t>
            </w:r>
          </w:p>
          <w:p w14:paraId="7FF3800A" w14:textId="77777777" w:rsidR="00AE2AEF" w:rsidRPr="00407467" w:rsidRDefault="00AE2AEF" w:rsidP="00407467">
            <w:pPr>
              <w:pStyle w:val="a6"/>
              <w:ind w:firstLine="149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проверке целостности цепи, А, не более</w:t>
            </w:r>
          </w:p>
        </w:tc>
        <w:tc>
          <w:tcPr>
            <w:tcW w:w="5120" w:type="dxa"/>
            <w:gridSpan w:val="2"/>
          </w:tcPr>
          <w:p w14:paraId="3B83EA8E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0,05</w:t>
            </w:r>
          </w:p>
        </w:tc>
      </w:tr>
      <w:tr w:rsidR="00AE2AEF" w:rsidRPr="00407467" w14:paraId="71A4A9D0" w14:textId="77777777" w:rsidTr="00332272">
        <w:trPr>
          <w:trHeight w:val="118"/>
        </w:trPr>
        <w:tc>
          <w:tcPr>
            <w:tcW w:w="5132" w:type="dxa"/>
          </w:tcPr>
          <w:p w14:paraId="3CE8D0D2" w14:textId="2797EEE7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407467">
              <w:rPr>
                <w:sz w:val="24"/>
                <w:szCs w:val="24"/>
              </w:rPr>
              <w:t>Сопротивление</w:t>
            </w:r>
            <w:proofErr w:type="spellEnd"/>
            <w:r w:rsidRPr="00407467">
              <w:rPr>
                <w:sz w:val="24"/>
                <w:szCs w:val="24"/>
              </w:rPr>
              <w:t xml:space="preserve"> </w:t>
            </w:r>
            <w:proofErr w:type="spellStart"/>
            <w:r w:rsidRPr="00407467">
              <w:rPr>
                <w:sz w:val="24"/>
                <w:szCs w:val="24"/>
              </w:rPr>
              <w:t>цепи</w:t>
            </w:r>
            <w:proofErr w:type="spellEnd"/>
            <w:r w:rsidRPr="00407467">
              <w:rPr>
                <w:sz w:val="24"/>
                <w:szCs w:val="24"/>
              </w:rPr>
              <w:t xml:space="preserve"> </w:t>
            </w:r>
            <w:proofErr w:type="spellStart"/>
            <w:r w:rsidRPr="00407467">
              <w:rPr>
                <w:sz w:val="24"/>
                <w:szCs w:val="24"/>
              </w:rPr>
              <w:t>соленоида</w:t>
            </w:r>
            <w:proofErr w:type="spellEnd"/>
            <w:r w:rsidRPr="00407467">
              <w:rPr>
                <w:sz w:val="24"/>
                <w:szCs w:val="24"/>
              </w:rPr>
              <w:t xml:space="preserve">, </w:t>
            </w:r>
            <w:proofErr w:type="spellStart"/>
            <w:r w:rsidRPr="00407467">
              <w:rPr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5120" w:type="dxa"/>
            <w:gridSpan w:val="2"/>
          </w:tcPr>
          <w:p w14:paraId="4A9FDB16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60</w:t>
            </w:r>
          </w:p>
        </w:tc>
      </w:tr>
      <w:tr w:rsidR="00AE2AEF" w:rsidRPr="00407467" w14:paraId="5E6AFDD3" w14:textId="77777777" w:rsidTr="00332272">
        <w:trPr>
          <w:trHeight w:val="137"/>
        </w:trPr>
        <w:tc>
          <w:tcPr>
            <w:tcW w:w="5132" w:type="dxa"/>
          </w:tcPr>
          <w:p w14:paraId="55139410" w14:textId="55327546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Потребляемая мощность, Вт, не более</w:t>
            </w:r>
          </w:p>
        </w:tc>
        <w:tc>
          <w:tcPr>
            <w:tcW w:w="5120" w:type="dxa"/>
            <w:gridSpan w:val="2"/>
          </w:tcPr>
          <w:p w14:paraId="6B23FB42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4,5</w:t>
            </w:r>
          </w:p>
        </w:tc>
      </w:tr>
      <w:tr w:rsidR="00AE2AEF" w:rsidRPr="00407467" w14:paraId="3CBF5592" w14:textId="77777777" w:rsidTr="00332272">
        <w:trPr>
          <w:trHeight w:val="296"/>
        </w:trPr>
        <w:tc>
          <w:tcPr>
            <w:tcW w:w="5132" w:type="dxa"/>
          </w:tcPr>
          <w:p w14:paraId="49986264" w14:textId="5CFB7863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Степень защиты оболочки по</w:t>
            </w:r>
          </w:p>
          <w:p w14:paraId="76036EE4" w14:textId="77777777" w:rsidR="00AE2AEF" w:rsidRPr="00407467" w:rsidRDefault="00AE2AEF" w:rsidP="00407467">
            <w:pPr>
              <w:pStyle w:val="a6"/>
              <w:ind w:firstLine="149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ГОСТ14254</w:t>
            </w:r>
          </w:p>
        </w:tc>
        <w:tc>
          <w:tcPr>
            <w:tcW w:w="5120" w:type="dxa"/>
            <w:gridSpan w:val="2"/>
          </w:tcPr>
          <w:p w14:paraId="7CC2157D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IP65</w:t>
            </w:r>
          </w:p>
        </w:tc>
      </w:tr>
      <w:tr w:rsidR="00AE2AEF" w:rsidRPr="00407467" w14:paraId="63552476" w14:textId="77777777" w:rsidTr="00332272">
        <w:trPr>
          <w:trHeight w:val="204"/>
        </w:trPr>
        <w:tc>
          <w:tcPr>
            <w:tcW w:w="5132" w:type="dxa"/>
          </w:tcPr>
          <w:p w14:paraId="134290F1" w14:textId="43F51C36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Номинальное толкающее усилие на</w:t>
            </w:r>
          </w:p>
          <w:p w14:paraId="7BBF2B4A" w14:textId="77777777" w:rsidR="00AE2AEF" w:rsidRPr="00407467" w:rsidRDefault="00AE2AEF" w:rsidP="00407467">
            <w:pPr>
              <w:pStyle w:val="a6"/>
              <w:ind w:firstLine="149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штоке, Н</w:t>
            </w:r>
          </w:p>
        </w:tc>
        <w:tc>
          <w:tcPr>
            <w:tcW w:w="2559" w:type="dxa"/>
          </w:tcPr>
          <w:p w14:paraId="6FECA97F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130</w:t>
            </w:r>
          </w:p>
        </w:tc>
        <w:tc>
          <w:tcPr>
            <w:tcW w:w="2561" w:type="dxa"/>
          </w:tcPr>
          <w:p w14:paraId="652F5177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220</w:t>
            </w:r>
          </w:p>
        </w:tc>
      </w:tr>
      <w:tr w:rsidR="00AE2AEF" w:rsidRPr="00407467" w14:paraId="26BD6F31" w14:textId="77777777" w:rsidTr="00332272">
        <w:trPr>
          <w:trHeight w:val="113"/>
        </w:trPr>
        <w:tc>
          <w:tcPr>
            <w:tcW w:w="5132" w:type="dxa"/>
          </w:tcPr>
          <w:p w14:paraId="5464A1BA" w14:textId="429363B1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Номинальное усилие на ручном</w:t>
            </w:r>
          </w:p>
          <w:p w14:paraId="339D34C3" w14:textId="77777777" w:rsidR="00AE2AEF" w:rsidRPr="00407467" w:rsidRDefault="00AE2AEF" w:rsidP="00407467">
            <w:pPr>
              <w:pStyle w:val="a6"/>
              <w:ind w:firstLine="149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дублере, Н, не более</w:t>
            </w:r>
          </w:p>
        </w:tc>
        <w:tc>
          <w:tcPr>
            <w:tcW w:w="2559" w:type="dxa"/>
          </w:tcPr>
          <w:p w14:paraId="30FDEEAA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100</w:t>
            </w:r>
          </w:p>
        </w:tc>
        <w:tc>
          <w:tcPr>
            <w:tcW w:w="2561" w:type="dxa"/>
          </w:tcPr>
          <w:p w14:paraId="18B9B0B9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150</w:t>
            </w:r>
          </w:p>
        </w:tc>
      </w:tr>
      <w:tr w:rsidR="00AE2AEF" w:rsidRPr="00407467" w14:paraId="2BC72EB6" w14:textId="77777777" w:rsidTr="00332272">
        <w:trPr>
          <w:trHeight w:val="304"/>
        </w:trPr>
        <w:tc>
          <w:tcPr>
            <w:tcW w:w="5132" w:type="dxa"/>
          </w:tcPr>
          <w:p w14:paraId="4C5F774D" w14:textId="45D6F613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Присоединительная резьба к</w:t>
            </w:r>
          </w:p>
          <w:p w14:paraId="0570B046" w14:textId="77777777" w:rsidR="00AE2AEF" w:rsidRPr="00407467" w:rsidRDefault="00AE2AEF" w:rsidP="00407467">
            <w:pPr>
              <w:pStyle w:val="a6"/>
              <w:ind w:firstLine="149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устройству пожаротушения</w:t>
            </w:r>
          </w:p>
        </w:tc>
        <w:tc>
          <w:tcPr>
            <w:tcW w:w="5120" w:type="dxa"/>
            <w:gridSpan w:val="2"/>
          </w:tcPr>
          <w:p w14:paraId="4F27251A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М42х1,5</w:t>
            </w:r>
          </w:p>
        </w:tc>
      </w:tr>
      <w:tr w:rsidR="00AE2AEF" w:rsidRPr="00407467" w14:paraId="7CCE6E8B" w14:textId="77777777" w:rsidTr="00332272">
        <w:trPr>
          <w:trHeight w:val="71"/>
        </w:trPr>
        <w:tc>
          <w:tcPr>
            <w:tcW w:w="5132" w:type="dxa"/>
          </w:tcPr>
          <w:p w14:paraId="1357D4E9" w14:textId="57AE1AB2" w:rsidR="00AE2AEF" w:rsidRPr="00407467" w:rsidRDefault="00AE2AEF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407467">
              <w:rPr>
                <w:sz w:val="24"/>
                <w:szCs w:val="24"/>
              </w:rPr>
              <w:t>Габаритные</w:t>
            </w:r>
            <w:proofErr w:type="spellEnd"/>
            <w:r w:rsidRPr="00407467">
              <w:rPr>
                <w:sz w:val="24"/>
                <w:szCs w:val="24"/>
              </w:rPr>
              <w:t xml:space="preserve"> </w:t>
            </w:r>
            <w:proofErr w:type="spellStart"/>
            <w:r w:rsidRPr="00407467">
              <w:rPr>
                <w:sz w:val="24"/>
                <w:szCs w:val="24"/>
              </w:rPr>
              <w:t>размеры</w:t>
            </w:r>
            <w:proofErr w:type="spellEnd"/>
            <w:r w:rsidRPr="00407467">
              <w:rPr>
                <w:sz w:val="24"/>
                <w:szCs w:val="24"/>
              </w:rPr>
              <w:t xml:space="preserve">, </w:t>
            </w:r>
            <w:proofErr w:type="spellStart"/>
            <w:r w:rsidRPr="00407467">
              <w:rPr>
                <w:sz w:val="24"/>
                <w:szCs w:val="24"/>
              </w:rPr>
              <w:t>мм</w:t>
            </w:r>
            <w:proofErr w:type="spellEnd"/>
            <w:r w:rsidRPr="00407467">
              <w:rPr>
                <w:sz w:val="24"/>
                <w:szCs w:val="24"/>
              </w:rPr>
              <w:t>:</w:t>
            </w:r>
          </w:p>
        </w:tc>
        <w:tc>
          <w:tcPr>
            <w:tcW w:w="2559" w:type="dxa"/>
          </w:tcPr>
          <w:p w14:paraId="2B8FAB7D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41B2A0C5" w14:textId="77777777" w:rsidR="00AE2AEF" w:rsidRPr="00407467" w:rsidRDefault="00AE2AEF" w:rsidP="0033227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07467" w:rsidRPr="00407467" w14:paraId="132B7C90" w14:textId="77777777" w:rsidTr="00332272">
        <w:trPr>
          <w:trHeight w:val="71"/>
        </w:trPr>
        <w:tc>
          <w:tcPr>
            <w:tcW w:w="5132" w:type="dxa"/>
          </w:tcPr>
          <w:p w14:paraId="1537FDEC" w14:textId="77777777" w:rsidR="00407467" w:rsidRDefault="00407467" w:rsidP="00407467">
            <w:pPr>
              <w:pStyle w:val="a6"/>
              <w:ind w:left="149"/>
            </w:pPr>
            <w:r w:rsidRPr="00407467">
              <w:t>А</w:t>
            </w:r>
          </w:p>
          <w:p w14:paraId="37010662" w14:textId="49EC9C60" w:rsidR="00407467" w:rsidRPr="00407467" w:rsidRDefault="00407467" w:rsidP="00407467">
            <w:pPr>
              <w:pStyle w:val="a6"/>
              <w:ind w:left="149"/>
            </w:pPr>
            <w:r w:rsidRPr="00407467">
              <w:t>Б</w:t>
            </w:r>
          </w:p>
          <w:p w14:paraId="3139F98C" w14:textId="6AFA72E0" w:rsidR="00407467" w:rsidRPr="00407467" w:rsidRDefault="00407467" w:rsidP="00407467">
            <w:pPr>
              <w:pStyle w:val="a6"/>
              <w:ind w:left="149"/>
            </w:pPr>
            <w:r w:rsidRPr="00407467">
              <w:t>В</w:t>
            </w:r>
          </w:p>
        </w:tc>
        <w:tc>
          <w:tcPr>
            <w:tcW w:w="2559" w:type="dxa"/>
          </w:tcPr>
          <w:p w14:paraId="7AEF32E7" w14:textId="77777777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96</w:t>
            </w:r>
          </w:p>
          <w:p w14:paraId="4580B457" w14:textId="77777777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68,5</w:t>
            </w:r>
          </w:p>
          <w:p w14:paraId="18272EE0" w14:textId="75934126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179</w:t>
            </w:r>
          </w:p>
        </w:tc>
        <w:tc>
          <w:tcPr>
            <w:tcW w:w="2561" w:type="dxa"/>
          </w:tcPr>
          <w:p w14:paraId="71EE4424" w14:textId="77777777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134</w:t>
            </w:r>
          </w:p>
          <w:p w14:paraId="5CB90007" w14:textId="77777777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89</w:t>
            </w:r>
          </w:p>
          <w:p w14:paraId="323E1800" w14:textId="4042FC90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200</w:t>
            </w:r>
          </w:p>
        </w:tc>
      </w:tr>
      <w:tr w:rsidR="00407467" w:rsidRPr="00407467" w14:paraId="73A0A6E1" w14:textId="77777777" w:rsidTr="00332272">
        <w:trPr>
          <w:trHeight w:val="71"/>
        </w:trPr>
        <w:tc>
          <w:tcPr>
            <w:tcW w:w="5132" w:type="dxa"/>
          </w:tcPr>
          <w:p w14:paraId="4284F36E" w14:textId="1D32FF50" w:rsidR="00407467" w:rsidRPr="00407467" w:rsidRDefault="00407467" w:rsidP="003B49DD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407467">
              <w:rPr>
                <w:sz w:val="24"/>
                <w:szCs w:val="24"/>
              </w:rPr>
              <w:t>Масса</w:t>
            </w:r>
            <w:proofErr w:type="spellEnd"/>
            <w:r w:rsidRPr="00407467">
              <w:rPr>
                <w:sz w:val="24"/>
                <w:szCs w:val="24"/>
              </w:rPr>
              <w:t xml:space="preserve">, </w:t>
            </w:r>
            <w:proofErr w:type="spellStart"/>
            <w:r w:rsidRPr="00407467">
              <w:rPr>
                <w:sz w:val="24"/>
                <w:szCs w:val="24"/>
              </w:rPr>
              <w:t>кг</w:t>
            </w:r>
            <w:proofErr w:type="spellEnd"/>
            <w:r w:rsidRPr="00407467">
              <w:rPr>
                <w:sz w:val="24"/>
                <w:szCs w:val="24"/>
              </w:rPr>
              <w:t xml:space="preserve">, </w:t>
            </w:r>
            <w:proofErr w:type="spellStart"/>
            <w:r w:rsidRPr="00407467">
              <w:rPr>
                <w:sz w:val="24"/>
                <w:szCs w:val="24"/>
              </w:rPr>
              <w:t>не</w:t>
            </w:r>
            <w:proofErr w:type="spellEnd"/>
            <w:r w:rsidRPr="00407467">
              <w:rPr>
                <w:sz w:val="24"/>
                <w:szCs w:val="24"/>
              </w:rPr>
              <w:t xml:space="preserve"> </w:t>
            </w:r>
            <w:proofErr w:type="spellStart"/>
            <w:r w:rsidRPr="00407467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59" w:type="dxa"/>
          </w:tcPr>
          <w:p w14:paraId="017BA39F" w14:textId="2FB214D7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1,0</w:t>
            </w:r>
          </w:p>
        </w:tc>
        <w:tc>
          <w:tcPr>
            <w:tcW w:w="2561" w:type="dxa"/>
          </w:tcPr>
          <w:p w14:paraId="7F40CA5F" w14:textId="5DD64DB3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>2,5</w:t>
            </w:r>
          </w:p>
        </w:tc>
      </w:tr>
      <w:tr w:rsidR="00407467" w:rsidRPr="00407467" w14:paraId="71A542AE" w14:textId="77777777" w:rsidTr="006F14E9">
        <w:trPr>
          <w:trHeight w:val="71"/>
        </w:trPr>
        <w:tc>
          <w:tcPr>
            <w:tcW w:w="5132" w:type="dxa"/>
          </w:tcPr>
          <w:p w14:paraId="58DCD7ED" w14:textId="4CF4391B" w:rsidR="00407467" w:rsidRPr="00407467" w:rsidRDefault="00407467" w:rsidP="00407467">
            <w:pPr>
              <w:pStyle w:val="a6"/>
              <w:ind w:firstLine="149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 xml:space="preserve">13. </w:t>
            </w:r>
            <w:proofErr w:type="spellStart"/>
            <w:r w:rsidRPr="00407467">
              <w:rPr>
                <w:sz w:val="24"/>
                <w:szCs w:val="24"/>
              </w:rPr>
              <w:t>Назначенный</w:t>
            </w:r>
            <w:proofErr w:type="spellEnd"/>
            <w:r w:rsidRPr="00407467">
              <w:rPr>
                <w:sz w:val="24"/>
                <w:szCs w:val="24"/>
              </w:rPr>
              <w:t xml:space="preserve"> </w:t>
            </w:r>
            <w:proofErr w:type="spellStart"/>
            <w:r w:rsidRPr="00407467">
              <w:rPr>
                <w:sz w:val="24"/>
                <w:szCs w:val="24"/>
              </w:rPr>
              <w:t>ресурс</w:t>
            </w:r>
            <w:proofErr w:type="spellEnd"/>
            <w:r w:rsidRPr="00407467">
              <w:rPr>
                <w:sz w:val="24"/>
                <w:szCs w:val="24"/>
              </w:rPr>
              <w:t xml:space="preserve">, </w:t>
            </w:r>
            <w:proofErr w:type="spellStart"/>
            <w:r w:rsidRPr="00407467">
              <w:rPr>
                <w:sz w:val="24"/>
                <w:szCs w:val="24"/>
              </w:rPr>
              <w:t>не</w:t>
            </w:r>
            <w:proofErr w:type="spellEnd"/>
            <w:r w:rsidRPr="00407467">
              <w:rPr>
                <w:sz w:val="24"/>
                <w:szCs w:val="24"/>
              </w:rPr>
              <w:t xml:space="preserve"> </w:t>
            </w:r>
            <w:proofErr w:type="spellStart"/>
            <w:r w:rsidRPr="00407467">
              <w:rPr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5120" w:type="dxa"/>
            <w:gridSpan w:val="2"/>
          </w:tcPr>
          <w:p w14:paraId="66735588" w14:textId="6D8FD4CD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</w:rPr>
            </w:pPr>
            <w:r w:rsidRPr="00407467">
              <w:rPr>
                <w:sz w:val="24"/>
                <w:szCs w:val="24"/>
              </w:rPr>
              <w:t xml:space="preserve">500 </w:t>
            </w:r>
            <w:proofErr w:type="spellStart"/>
            <w:r w:rsidRPr="00407467">
              <w:rPr>
                <w:sz w:val="24"/>
                <w:szCs w:val="24"/>
              </w:rPr>
              <w:t>срабатываний</w:t>
            </w:r>
            <w:proofErr w:type="spellEnd"/>
          </w:p>
        </w:tc>
      </w:tr>
      <w:tr w:rsidR="00407467" w:rsidRPr="00407467" w14:paraId="41A472B0" w14:textId="77777777" w:rsidTr="006F14E9">
        <w:trPr>
          <w:trHeight w:val="71"/>
        </w:trPr>
        <w:tc>
          <w:tcPr>
            <w:tcW w:w="5132" w:type="dxa"/>
          </w:tcPr>
          <w:p w14:paraId="313D8CC1" w14:textId="66D80ACC" w:rsidR="00407467" w:rsidRPr="00407467" w:rsidRDefault="003B49DD" w:rsidP="003B49DD">
            <w:pPr>
              <w:pStyle w:val="TableParagraph"/>
              <w:spacing w:line="315" w:lineRule="exact"/>
              <w:ind w:firstLine="149"/>
              <w:rPr>
                <w:sz w:val="24"/>
                <w:szCs w:val="24"/>
                <w:lang w:val="ru-RU"/>
              </w:rPr>
            </w:pPr>
            <w:r w:rsidRPr="003B49DD">
              <w:rPr>
                <w:sz w:val="24"/>
                <w:szCs w:val="24"/>
                <w:lang w:val="ru-RU"/>
              </w:rPr>
              <w:t>14.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07467" w:rsidRPr="00407467">
              <w:rPr>
                <w:sz w:val="24"/>
                <w:szCs w:val="24"/>
                <w:lang w:val="ru-RU"/>
              </w:rPr>
              <w:t xml:space="preserve">Срок службы </w:t>
            </w:r>
            <w:proofErr w:type="gramStart"/>
            <w:r w:rsidR="00407467" w:rsidRPr="00407467">
              <w:rPr>
                <w:sz w:val="24"/>
                <w:szCs w:val="24"/>
                <w:lang w:val="ru-RU"/>
              </w:rPr>
              <w:t>с составе</w:t>
            </w:r>
            <w:proofErr w:type="gramEnd"/>
            <w:r w:rsidR="00407467" w:rsidRPr="00407467">
              <w:rPr>
                <w:sz w:val="24"/>
                <w:szCs w:val="24"/>
                <w:lang w:val="ru-RU"/>
              </w:rPr>
              <w:t xml:space="preserve"> оборудования</w:t>
            </w:r>
          </w:p>
          <w:p w14:paraId="69DADB7E" w14:textId="214D888E" w:rsidR="00407467" w:rsidRPr="00407467" w:rsidRDefault="00407467" w:rsidP="00407467">
            <w:pPr>
              <w:pStyle w:val="a6"/>
              <w:ind w:firstLine="149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пожаротушения, лет</w:t>
            </w:r>
          </w:p>
        </w:tc>
        <w:tc>
          <w:tcPr>
            <w:tcW w:w="5120" w:type="dxa"/>
            <w:gridSpan w:val="2"/>
          </w:tcPr>
          <w:p w14:paraId="0C234F43" w14:textId="3145D0A1" w:rsidR="00407467" w:rsidRPr="00407467" w:rsidRDefault="00407467" w:rsidP="0040746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07467">
              <w:rPr>
                <w:sz w:val="24"/>
                <w:szCs w:val="24"/>
                <w:lang w:val="ru-RU"/>
              </w:rPr>
              <w:t>10*</w:t>
            </w:r>
          </w:p>
        </w:tc>
      </w:tr>
    </w:tbl>
    <w:p w14:paraId="148C7EE6" w14:textId="77777777" w:rsidR="00AE2AEF" w:rsidRDefault="00AE2AEF" w:rsidP="00AE2AEF">
      <w:pPr>
        <w:rPr>
          <w:sz w:val="24"/>
          <w:szCs w:val="24"/>
        </w:rPr>
      </w:pPr>
    </w:p>
    <w:p w14:paraId="1673C78E" w14:textId="58D5939B" w:rsidR="00407467" w:rsidRPr="00407467" w:rsidRDefault="00407467" w:rsidP="00407467">
      <w:pPr>
        <w:rPr>
          <w:sz w:val="24"/>
          <w:szCs w:val="24"/>
        </w:rPr>
        <w:sectPr w:rsidR="00407467" w:rsidRPr="00407467" w:rsidSect="00AE2AEF">
          <w:pgSz w:w="11910" w:h="16840"/>
          <w:pgMar w:top="760" w:right="60" w:bottom="284" w:left="1140" w:header="364" w:footer="466" w:gutter="0"/>
          <w:cols w:space="720"/>
        </w:sectPr>
      </w:pPr>
    </w:p>
    <w:p w14:paraId="1668E7E1" w14:textId="77777777" w:rsidR="00AE2AEF" w:rsidRPr="0025094F" w:rsidRDefault="00AE2AEF" w:rsidP="00AE2AEF">
      <w:pPr>
        <w:pStyle w:val="a3"/>
        <w:tabs>
          <w:tab w:val="left" w:pos="826"/>
        </w:tabs>
        <w:spacing w:before="248"/>
        <w:ind w:left="825" w:firstLine="0"/>
        <w:rPr>
          <w:sz w:val="24"/>
          <w:szCs w:val="24"/>
        </w:rPr>
      </w:pPr>
      <w:r w:rsidRPr="0025094F">
        <w:rPr>
          <w:sz w:val="24"/>
          <w:szCs w:val="24"/>
        </w:rPr>
        <w:lastRenderedPageBreak/>
        <w:t>Длина выступающей части штока до и после срабатывания – рисунок</w:t>
      </w:r>
      <w:r w:rsidRPr="0025094F">
        <w:rPr>
          <w:spacing w:val="-11"/>
          <w:sz w:val="24"/>
          <w:szCs w:val="24"/>
        </w:rPr>
        <w:t xml:space="preserve"> </w:t>
      </w:r>
      <w:r w:rsidRPr="0025094F">
        <w:rPr>
          <w:sz w:val="24"/>
          <w:szCs w:val="24"/>
        </w:rPr>
        <w:t>1.</w:t>
      </w:r>
    </w:p>
    <w:p w14:paraId="51946E6A" w14:textId="77777777" w:rsidR="00AE2AEF" w:rsidRPr="0025094F" w:rsidRDefault="00AE2AEF" w:rsidP="00AE2AEF">
      <w:pPr>
        <w:pStyle w:val="a4"/>
        <w:spacing w:before="7"/>
        <w:rPr>
          <w:sz w:val="24"/>
          <w:szCs w:val="24"/>
        </w:rPr>
      </w:pPr>
      <w:r w:rsidRPr="0025094F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BA39F1F" wp14:editId="2F1C50A3">
            <wp:simplePos x="0" y="0"/>
            <wp:positionH relativeFrom="page">
              <wp:posOffset>1422686</wp:posOffset>
            </wp:positionH>
            <wp:positionV relativeFrom="paragraph">
              <wp:posOffset>219311</wp:posOffset>
            </wp:positionV>
            <wp:extent cx="5792405" cy="3905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CC3E1" w14:textId="77777777" w:rsidR="006E40DB" w:rsidRPr="0025094F" w:rsidRDefault="006E40DB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6FD373BD" w14:textId="77777777" w:rsidR="006E40DB" w:rsidRPr="0025094F" w:rsidRDefault="006E40DB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1E0C142C" w14:textId="77777777" w:rsidR="00AE2AEF" w:rsidRPr="0025094F" w:rsidRDefault="00AE2AEF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506E8EDC" w14:textId="33EFA180" w:rsidR="00AE2AEF" w:rsidRDefault="00AE2AEF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0B13880A" w14:textId="35CEB1A7" w:rsidR="00332272" w:rsidRDefault="00332272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55821D66" w14:textId="7BAEAD2A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77361FA9" w14:textId="72699CE3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58B4B277" w14:textId="272F5EC4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5F534F61" w14:textId="1A1935B3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542DD85C" w14:textId="7DD2346F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04327F90" w14:textId="205466E5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60FC1FC7" w14:textId="435C0529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3C3ED701" w14:textId="51CB046C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747592E0" w14:textId="5D908DF0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0DA2260E" w14:textId="209A8FD9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648D4A7A" w14:textId="1B6F1193" w:rsidR="00395C2D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0F01F36C" w14:textId="77777777" w:rsidR="00395C2D" w:rsidRPr="0025094F" w:rsidRDefault="00395C2D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3C6B7493" w14:textId="77777777" w:rsidR="00AE2AEF" w:rsidRPr="0025094F" w:rsidRDefault="00AE2AEF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p w14:paraId="0163FF67" w14:textId="21D29C02" w:rsidR="00B35BF5" w:rsidRPr="00395C2D" w:rsidRDefault="00B35BF5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b/>
          <w:bCs/>
          <w:sz w:val="28"/>
          <w:szCs w:val="28"/>
        </w:rPr>
      </w:pPr>
      <w:r w:rsidRPr="00395C2D">
        <w:rPr>
          <w:b/>
          <w:bCs/>
          <w:sz w:val="28"/>
          <w:szCs w:val="28"/>
        </w:rPr>
        <w:lastRenderedPageBreak/>
        <w:t>УПП</w:t>
      </w:r>
      <w:r w:rsidR="00395C2D" w:rsidRPr="00395C2D">
        <w:rPr>
          <w:b/>
          <w:bCs/>
          <w:sz w:val="28"/>
          <w:szCs w:val="28"/>
        </w:rPr>
        <w:t xml:space="preserve"> – устройство пневматического пуска</w:t>
      </w:r>
    </w:p>
    <w:p w14:paraId="7449B748" w14:textId="77777777" w:rsidR="00AE2AEF" w:rsidRPr="0025094F" w:rsidRDefault="00AE2AEF" w:rsidP="00AE2AEF">
      <w:pPr>
        <w:pStyle w:val="a4"/>
        <w:spacing w:before="6"/>
        <w:rPr>
          <w:b/>
          <w:sz w:val="24"/>
          <w:szCs w:val="24"/>
        </w:rPr>
      </w:pPr>
    </w:p>
    <w:p w14:paraId="4B092D15" w14:textId="77777777" w:rsidR="00AE2AEF" w:rsidRPr="0025094F" w:rsidRDefault="00AE2AEF" w:rsidP="00AE2AEF">
      <w:pPr>
        <w:pStyle w:val="a3"/>
        <w:tabs>
          <w:tab w:val="left" w:pos="543"/>
        </w:tabs>
        <w:spacing w:before="1"/>
        <w:ind w:left="542" w:firstLine="0"/>
        <w:rPr>
          <w:sz w:val="24"/>
          <w:szCs w:val="24"/>
        </w:rPr>
      </w:pPr>
      <w:r w:rsidRPr="0025094F">
        <w:rPr>
          <w:sz w:val="24"/>
          <w:szCs w:val="24"/>
        </w:rPr>
        <w:t>Устройство, предназначено для приведения в действие</w:t>
      </w:r>
      <w:r w:rsidRPr="0025094F">
        <w:rPr>
          <w:spacing w:val="-15"/>
          <w:sz w:val="24"/>
          <w:szCs w:val="24"/>
        </w:rPr>
        <w:t xml:space="preserve"> </w:t>
      </w:r>
      <w:r w:rsidRPr="0025094F">
        <w:rPr>
          <w:sz w:val="24"/>
          <w:szCs w:val="24"/>
        </w:rPr>
        <w:t>исполнительных</w:t>
      </w:r>
    </w:p>
    <w:p w14:paraId="3A13619C" w14:textId="77777777" w:rsidR="00AE2AEF" w:rsidRPr="0025094F" w:rsidRDefault="00AE2AEF" w:rsidP="00AE2AEF">
      <w:pPr>
        <w:pStyle w:val="a4"/>
        <w:spacing w:before="162" w:line="360" w:lineRule="auto"/>
        <w:ind w:left="120" w:right="905"/>
        <w:rPr>
          <w:sz w:val="24"/>
          <w:szCs w:val="24"/>
        </w:rPr>
      </w:pPr>
      <w:r w:rsidRPr="0025094F">
        <w:rPr>
          <w:sz w:val="24"/>
          <w:szCs w:val="24"/>
        </w:rPr>
        <w:t>механизмов запорной арматуры оборудования пожаротушения, расположенного внутри строений.</w:t>
      </w:r>
    </w:p>
    <w:p w14:paraId="1494757E" w14:textId="77777777" w:rsidR="00AE2AEF" w:rsidRPr="0025094F" w:rsidRDefault="00AE2AEF" w:rsidP="00AE2AEF">
      <w:pPr>
        <w:pStyle w:val="a3"/>
        <w:tabs>
          <w:tab w:val="left" w:pos="543"/>
        </w:tabs>
        <w:spacing w:line="321" w:lineRule="exact"/>
        <w:ind w:left="542" w:firstLine="0"/>
        <w:rPr>
          <w:sz w:val="24"/>
          <w:szCs w:val="24"/>
        </w:rPr>
      </w:pPr>
      <w:r w:rsidRPr="0025094F">
        <w:rPr>
          <w:sz w:val="24"/>
          <w:szCs w:val="24"/>
        </w:rPr>
        <w:t>Пускатель может</w:t>
      </w:r>
      <w:r w:rsidRPr="0025094F">
        <w:rPr>
          <w:spacing w:val="-4"/>
          <w:sz w:val="24"/>
          <w:szCs w:val="24"/>
        </w:rPr>
        <w:t xml:space="preserve"> </w:t>
      </w:r>
      <w:r w:rsidRPr="0025094F">
        <w:rPr>
          <w:sz w:val="24"/>
          <w:szCs w:val="24"/>
        </w:rPr>
        <w:t>применяться:</w:t>
      </w:r>
    </w:p>
    <w:p w14:paraId="1E6C11C1" w14:textId="77777777" w:rsidR="00AE2AEF" w:rsidRPr="0025094F" w:rsidRDefault="00AE2AEF" w:rsidP="00AE2AEF">
      <w:pPr>
        <w:pStyle w:val="a3"/>
        <w:numPr>
          <w:ilvl w:val="0"/>
          <w:numId w:val="9"/>
        </w:numPr>
        <w:tabs>
          <w:tab w:val="left" w:pos="284"/>
        </w:tabs>
        <w:spacing w:before="161" w:line="362" w:lineRule="auto"/>
        <w:ind w:right="614" w:firstLine="0"/>
        <w:rPr>
          <w:sz w:val="24"/>
          <w:szCs w:val="24"/>
        </w:rPr>
      </w:pPr>
      <w:r w:rsidRPr="0025094F">
        <w:rPr>
          <w:sz w:val="24"/>
          <w:szCs w:val="24"/>
        </w:rPr>
        <w:t>с запорно-пусковыми устройствами (ЗПУ) ЗПУ-016, ЗПУ-032, ЗПУ-050, ЗПУ-232 (производства ООО «</w:t>
      </w:r>
      <w:proofErr w:type="spellStart"/>
      <w:r w:rsidRPr="0025094F">
        <w:rPr>
          <w:sz w:val="24"/>
          <w:szCs w:val="24"/>
        </w:rPr>
        <w:t>ПожСоюз</w:t>
      </w:r>
      <w:proofErr w:type="spellEnd"/>
      <w:r w:rsidRPr="0025094F">
        <w:rPr>
          <w:sz w:val="24"/>
          <w:szCs w:val="24"/>
        </w:rPr>
        <w:t>»), В0480, В0481</w:t>
      </w:r>
      <w:r w:rsidRPr="0025094F">
        <w:rPr>
          <w:spacing w:val="-5"/>
          <w:sz w:val="24"/>
          <w:szCs w:val="24"/>
        </w:rPr>
        <w:t xml:space="preserve"> </w:t>
      </w:r>
      <w:r w:rsidRPr="0025094F">
        <w:rPr>
          <w:sz w:val="24"/>
          <w:szCs w:val="24"/>
        </w:rPr>
        <w:t>(</w:t>
      </w:r>
      <w:proofErr w:type="spellStart"/>
      <w:r w:rsidRPr="0025094F">
        <w:rPr>
          <w:sz w:val="24"/>
          <w:szCs w:val="24"/>
        </w:rPr>
        <w:t>Ceodeux</w:t>
      </w:r>
      <w:proofErr w:type="spellEnd"/>
      <w:r w:rsidRPr="0025094F">
        <w:rPr>
          <w:sz w:val="24"/>
          <w:szCs w:val="24"/>
        </w:rPr>
        <w:t>);</w:t>
      </w:r>
    </w:p>
    <w:p w14:paraId="5AD07488" w14:textId="7DB0E4A2" w:rsidR="00395C2D" w:rsidRPr="00395C2D" w:rsidRDefault="00395C2D" w:rsidP="00395C2D">
      <w:pPr>
        <w:pStyle w:val="a3"/>
        <w:tabs>
          <w:tab w:val="left" w:pos="426"/>
        </w:tabs>
        <w:ind w:left="142" w:right="615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5C2D">
        <w:rPr>
          <w:sz w:val="24"/>
          <w:szCs w:val="24"/>
        </w:rPr>
        <w:t>во всех типах распределительных устройств (РУ) производства ООО</w:t>
      </w:r>
      <w:r w:rsidRPr="00395C2D">
        <w:rPr>
          <w:spacing w:val="-7"/>
          <w:sz w:val="24"/>
          <w:szCs w:val="24"/>
        </w:rPr>
        <w:t xml:space="preserve"> </w:t>
      </w:r>
      <w:r w:rsidRPr="00395C2D">
        <w:rPr>
          <w:sz w:val="24"/>
          <w:szCs w:val="24"/>
        </w:rPr>
        <w:t>«</w:t>
      </w:r>
      <w:proofErr w:type="spellStart"/>
      <w:r w:rsidRPr="00395C2D">
        <w:rPr>
          <w:sz w:val="24"/>
          <w:szCs w:val="24"/>
        </w:rPr>
        <w:t>ПожСоюз</w:t>
      </w:r>
      <w:proofErr w:type="spellEnd"/>
      <w:r w:rsidRPr="00395C2D">
        <w:rPr>
          <w:sz w:val="24"/>
          <w:szCs w:val="24"/>
        </w:rPr>
        <w:t>».</w:t>
      </w:r>
    </w:p>
    <w:p w14:paraId="0F3B34F1" w14:textId="77777777" w:rsidR="00395C2D" w:rsidRDefault="00395C2D" w:rsidP="00AE2AEF">
      <w:pPr>
        <w:pStyle w:val="a3"/>
        <w:tabs>
          <w:tab w:val="left" w:pos="543"/>
        </w:tabs>
        <w:spacing w:line="360" w:lineRule="auto"/>
        <w:ind w:right="1711" w:firstLine="0"/>
        <w:jc w:val="both"/>
        <w:rPr>
          <w:sz w:val="24"/>
          <w:szCs w:val="24"/>
        </w:rPr>
      </w:pPr>
    </w:p>
    <w:p w14:paraId="065E73B0" w14:textId="01575A98" w:rsidR="00AE2AEF" w:rsidRPr="0025094F" w:rsidRDefault="00AE2AEF" w:rsidP="00AE2AEF">
      <w:pPr>
        <w:pStyle w:val="a3"/>
        <w:tabs>
          <w:tab w:val="left" w:pos="543"/>
        </w:tabs>
        <w:spacing w:line="360" w:lineRule="auto"/>
        <w:ind w:right="1711" w:firstLine="0"/>
        <w:jc w:val="both"/>
        <w:rPr>
          <w:sz w:val="24"/>
          <w:szCs w:val="24"/>
        </w:rPr>
      </w:pPr>
      <w:r w:rsidRPr="0025094F">
        <w:rPr>
          <w:sz w:val="24"/>
          <w:szCs w:val="24"/>
        </w:rPr>
        <w:t>Устройства поставляются отдельно от вышеуказанного оборудования пожаротушения и устанавливаются на его запорные и распределительные устройства при монтаже на месте</w:t>
      </w:r>
      <w:r w:rsidRPr="0025094F">
        <w:rPr>
          <w:spacing w:val="-5"/>
          <w:sz w:val="24"/>
          <w:szCs w:val="24"/>
        </w:rPr>
        <w:t xml:space="preserve"> </w:t>
      </w:r>
      <w:r w:rsidRPr="0025094F">
        <w:rPr>
          <w:sz w:val="24"/>
          <w:szCs w:val="24"/>
        </w:rPr>
        <w:t>эксплуатации.</w:t>
      </w:r>
    </w:p>
    <w:p w14:paraId="7088DEAE" w14:textId="77777777" w:rsidR="00AE2AEF" w:rsidRPr="0025094F" w:rsidRDefault="00AE2AEF" w:rsidP="00B35BF5">
      <w:pPr>
        <w:pStyle w:val="a3"/>
        <w:tabs>
          <w:tab w:val="left" w:pos="543"/>
        </w:tabs>
        <w:spacing w:after="9" w:line="360" w:lineRule="auto"/>
        <w:ind w:right="1333" w:firstLine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3452"/>
      </w:tblGrid>
      <w:tr w:rsidR="00B35BF5" w:rsidRPr="0025094F" w14:paraId="2CDB0B1A" w14:textId="77777777" w:rsidTr="00395C2D">
        <w:trPr>
          <w:trHeight w:val="157"/>
        </w:trPr>
        <w:tc>
          <w:tcPr>
            <w:tcW w:w="6800" w:type="dxa"/>
          </w:tcPr>
          <w:p w14:paraId="4DD3BECF" w14:textId="77777777" w:rsidR="00B35BF5" w:rsidRPr="0025094F" w:rsidRDefault="00B35BF5" w:rsidP="00395C2D">
            <w:pPr>
              <w:pStyle w:val="a6"/>
            </w:pPr>
            <w:proofErr w:type="spellStart"/>
            <w:r w:rsidRPr="0025094F">
              <w:t>Наименование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технической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характеристики</w:t>
            </w:r>
            <w:proofErr w:type="spellEnd"/>
            <w:r w:rsidRPr="0025094F">
              <w:t xml:space="preserve"> УПП</w:t>
            </w:r>
          </w:p>
        </w:tc>
        <w:tc>
          <w:tcPr>
            <w:tcW w:w="3452" w:type="dxa"/>
          </w:tcPr>
          <w:p w14:paraId="4F4BDFF1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Значение</w:t>
            </w:r>
            <w:proofErr w:type="spellEnd"/>
          </w:p>
        </w:tc>
      </w:tr>
      <w:tr w:rsidR="00B35BF5" w:rsidRPr="0025094F" w14:paraId="7E74919F" w14:textId="77777777" w:rsidTr="00395C2D">
        <w:trPr>
          <w:trHeight w:val="361"/>
        </w:trPr>
        <w:tc>
          <w:tcPr>
            <w:tcW w:w="6800" w:type="dxa"/>
          </w:tcPr>
          <w:p w14:paraId="6A45A328" w14:textId="77777777" w:rsidR="00B35BF5" w:rsidRPr="0025094F" w:rsidRDefault="00B35BF5" w:rsidP="00395C2D">
            <w:pPr>
              <w:pStyle w:val="a6"/>
            </w:pPr>
            <w:r w:rsidRPr="0025094F">
              <w:t xml:space="preserve">1.Способ </w:t>
            </w:r>
            <w:proofErr w:type="spellStart"/>
            <w:r w:rsidRPr="0025094F">
              <w:t>пуска</w:t>
            </w:r>
            <w:proofErr w:type="spellEnd"/>
          </w:p>
        </w:tc>
        <w:tc>
          <w:tcPr>
            <w:tcW w:w="3452" w:type="dxa"/>
          </w:tcPr>
          <w:p w14:paraId="0C913703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Пневматический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или</w:t>
            </w:r>
            <w:proofErr w:type="spellEnd"/>
          </w:p>
          <w:p w14:paraId="39F81CC5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ручной</w:t>
            </w:r>
            <w:proofErr w:type="spellEnd"/>
          </w:p>
        </w:tc>
      </w:tr>
      <w:tr w:rsidR="00B35BF5" w:rsidRPr="0025094F" w14:paraId="33D61555" w14:textId="77777777" w:rsidTr="00395C2D">
        <w:trPr>
          <w:trHeight w:val="223"/>
        </w:trPr>
        <w:tc>
          <w:tcPr>
            <w:tcW w:w="6800" w:type="dxa"/>
          </w:tcPr>
          <w:p w14:paraId="59037BB8" w14:textId="77777777" w:rsidR="00B35BF5" w:rsidRPr="0025094F" w:rsidRDefault="00B35BF5" w:rsidP="00395C2D">
            <w:pPr>
              <w:pStyle w:val="a6"/>
            </w:pPr>
            <w:r w:rsidRPr="0025094F">
              <w:t xml:space="preserve">2.Инициирующий </w:t>
            </w:r>
            <w:proofErr w:type="spellStart"/>
            <w:r w:rsidRPr="0025094F">
              <w:t>элемент</w:t>
            </w:r>
            <w:proofErr w:type="spellEnd"/>
          </w:p>
        </w:tc>
        <w:tc>
          <w:tcPr>
            <w:tcW w:w="3452" w:type="dxa"/>
          </w:tcPr>
          <w:p w14:paraId="75AE1E87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пневмоцилиндр</w:t>
            </w:r>
            <w:proofErr w:type="spellEnd"/>
          </w:p>
        </w:tc>
      </w:tr>
      <w:tr w:rsidR="00B35BF5" w:rsidRPr="0025094F" w14:paraId="3FDAF8D9" w14:textId="77777777" w:rsidTr="00395C2D">
        <w:trPr>
          <w:trHeight w:val="823"/>
        </w:trPr>
        <w:tc>
          <w:tcPr>
            <w:tcW w:w="6800" w:type="dxa"/>
          </w:tcPr>
          <w:p w14:paraId="36FD341F" w14:textId="77777777" w:rsidR="00B35BF5" w:rsidRPr="00395C2D" w:rsidRDefault="00B35BF5" w:rsidP="00395C2D">
            <w:pPr>
              <w:pStyle w:val="a6"/>
              <w:rPr>
                <w:lang w:val="ru-RU"/>
              </w:rPr>
            </w:pPr>
            <w:r w:rsidRPr="00395C2D">
              <w:rPr>
                <w:lang w:val="ru-RU"/>
              </w:rPr>
              <w:t>3.Параметры пускового импульса:</w:t>
            </w:r>
          </w:p>
          <w:p w14:paraId="2AC565BA" w14:textId="77777777" w:rsidR="00B35BF5" w:rsidRPr="00395C2D" w:rsidRDefault="00B35BF5" w:rsidP="00395C2D">
            <w:pPr>
              <w:pStyle w:val="a6"/>
              <w:rPr>
                <w:lang w:val="ru-RU"/>
              </w:rPr>
            </w:pPr>
            <w:r w:rsidRPr="00395C2D">
              <w:rPr>
                <w:lang w:val="ru-RU"/>
              </w:rPr>
              <w:t>давление, МПа</w:t>
            </w:r>
            <w:r w:rsidRPr="00395C2D">
              <w:rPr>
                <w:spacing w:val="-3"/>
                <w:lang w:val="ru-RU"/>
              </w:rPr>
              <w:t xml:space="preserve"> </w:t>
            </w:r>
            <w:r w:rsidRPr="00395C2D">
              <w:rPr>
                <w:lang w:val="ru-RU"/>
              </w:rPr>
              <w:t>(кг/см2)</w:t>
            </w:r>
          </w:p>
          <w:p w14:paraId="71DC4997" w14:textId="77777777" w:rsidR="00B35BF5" w:rsidRPr="00395C2D" w:rsidRDefault="00B35BF5" w:rsidP="00395C2D">
            <w:pPr>
              <w:pStyle w:val="a6"/>
              <w:rPr>
                <w:lang w:val="ru-RU"/>
              </w:rPr>
            </w:pPr>
          </w:p>
          <w:p w14:paraId="2B000876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длительность импульса, с, не</w:t>
            </w:r>
            <w:r w:rsidRPr="0025094F">
              <w:rPr>
                <w:spacing w:val="-4"/>
                <w:lang w:val="ru-RU"/>
              </w:rPr>
              <w:t xml:space="preserve"> </w:t>
            </w:r>
            <w:r w:rsidRPr="0025094F">
              <w:rPr>
                <w:lang w:val="ru-RU"/>
              </w:rPr>
              <w:t>менее</w:t>
            </w:r>
          </w:p>
        </w:tc>
        <w:tc>
          <w:tcPr>
            <w:tcW w:w="3452" w:type="dxa"/>
          </w:tcPr>
          <w:p w14:paraId="3B517235" w14:textId="77777777" w:rsidR="00B35BF5" w:rsidRPr="0025094F" w:rsidRDefault="00B35BF5" w:rsidP="00395C2D">
            <w:pPr>
              <w:pStyle w:val="a6"/>
              <w:jc w:val="center"/>
              <w:rPr>
                <w:lang w:val="ru-RU"/>
              </w:rPr>
            </w:pPr>
          </w:p>
          <w:p w14:paraId="4686F1CD" w14:textId="681BA470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от</w:t>
            </w:r>
            <w:proofErr w:type="spellEnd"/>
            <w:r w:rsidRPr="0025094F">
              <w:t xml:space="preserve"> 1,08 </w:t>
            </w:r>
            <w:proofErr w:type="spellStart"/>
            <w:r w:rsidRPr="0025094F">
              <w:t>до</w:t>
            </w:r>
            <w:proofErr w:type="spellEnd"/>
            <w:r w:rsidRPr="0025094F">
              <w:rPr>
                <w:spacing w:val="-5"/>
              </w:rPr>
              <w:t xml:space="preserve"> </w:t>
            </w:r>
            <w:r w:rsidRPr="0025094F">
              <w:t>14,7</w:t>
            </w:r>
            <w:r w:rsidR="00395C2D">
              <w:rPr>
                <w:lang w:val="ru-RU"/>
              </w:rPr>
              <w:t xml:space="preserve"> </w:t>
            </w:r>
            <w:r w:rsidRPr="0025094F">
              <w:t>(</w:t>
            </w:r>
            <w:proofErr w:type="spellStart"/>
            <w:r w:rsidRPr="0025094F">
              <w:t>от</w:t>
            </w:r>
            <w:proofErr w:type="spellEnd"/>
            <w:r w:rsidRPr="0025094F">
              <w:t xml:space="preserve"> 11 </w:t>
            </w:r>
            <w:proofErr w:type="spellStart"/>
            <w:r w:rsidRPr="0025094F">
              <w:t>до</w:t>
            </w:r>
            <w:proofErr w:type="spellEnd"/>
            <w:r w:rsidRPr="0025094F">
              <w:rPr>
                <w:spacing w:val="-4"/>
              </w:rPr>
              <w:t xml:space="preserve"> </w:t>
            </w:r>
            <w:r w:rsidRPr="0025094F">
              <w:t>150)</w:t>
            </w:r>
          </w:p>
          <w:p w14:paraId="757D6F16" w14:textId="77777777" w:rsidR="00395C2D" w:rsidRDefault="00395C2D" w:rsidP="00395C2D">
            <w:pPr>
              <w:pStyle w:val="a6"/>
              <w:jc w:val="center"/>
            </w:pPr>
          </w:p>
          <w:p w14:paraId="41F71B31" w14:textId="422A8D59" w:rsidR="00B35BF5" w:rsidRPr="0025094F" w:rsidRDefault="00B35BF5" w:rsidP="00395C2D">
            <w:pPr>
              <w:pStyle w:val="a6"/>
              <w:jc w:val="center"/>
            </w:pPr>
            <w:r w:rsidRPr="0025094F">
              <w:t>2</w:t>
            </w:r>
          </w:p>
        </w:tc>
      </w:tr>
      <w:tr w:rsidR="00B35BF5" w:rsidRPr="0025094F" w14:paraId="0E1FC9B8" w14:textId="77777777" w:rsidTr="00395C2D">
        <w:trPr>
          <w:trHeight w:val="72"/>
        </w:trPr>
        <w:tc>
          <w:tcPr>
            <w:tcW w:w="6800" w:type="dxa"/>
          </w:tcPr>
          <w:p w14:paraId="4E8972B3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4.Степень защиты оболочки по ГОСТ14254</w:t>
            </w:r>
          </w:p>
        </w:tc>
        <w:tc>
          <w:tcPr>
            <w:tcW w:w="3452" w:type="dxa"/>
          </w:tcPr>
          <w:p w14:paraId="0A021D04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IP65</w:t>
            </w:r>
          </w:p>
        </w:tc>
      </w:tr>
      <w:tr w:rsidR="00B35BF5" w:rsidRPr="0025094F" w14:paraId="5D814859" w14:textId="77777777" w:rsidTr="00395C2D">
        <w:trPr>
          <w:trHeight w:val="277"/>
        </w:trPr>
        <w:tc>
          <w:tcPr>
            <w:tcW w:w="6800" w:type="dxa"/>
          </w:tcPr>
          <w:p w14:paraId="748A5236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5.Диапазон толкающего усилия на штоке, Н</w:t>
            </w:r>
          </w:p>
        </w:tc>
        <w:tc>
          <w:tcPr>
            <w:tcW w:w="3452" w:type="dxa"/>
          </w:tcPr>
          <w:p w14:paraId="7980CE8F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75…250</w:t>
            </w:r>
          </w:p>
        </w:tc>
      </w:tr>
      <w:tr w:rsidR="00B35BF5" w:rsidRPr="0025094F" w14:paraId="4E0EFD9B" w14:textId="77777777" w:rsidTr="00395C2D">
        <w:trPr>
          <w:trHeight w:val="227"/>
        </w:trPr>
        <w:tc>
          <w:tcPr>
            <w:tcW w:w="6800" w:type="dxa"/>
          </w:tcPr>
          <w:p w14:paraId="43C156AC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6.Номинальное усилие на ручном дублере, Н, не более</w:t>
            </w:r>
          </w:p>
        </w:tc>
        <w:tc>
          <w:tcPr>
            <w:tcW w:w="3452" w:type="dxa"/>
          </w:tcPr>
          <w:p w14:paraId="6B26E43E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150</w:t>
            </w:r>
          </w:p>
        </w:tc>
      </w:tr>
      <w:tr w:rsidR="00B35BF5" w:rsidRPr="0025094F" w14:paraId="25E1B1BC" w14:textId="77777777" w:rsidTr="00395C2D">
        <w:trPr>
          <w:trHeight w:val="291"/>
        </w:trPr>
        <w:tc>
          <w:tcPr>
            <w:tcW w:w="6800" w:type="dxa"/>
          </w:tcPr>
          <w:p w14:paraId="3024107B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7.Присоединительная резьба к устройству</w:t>
            </w:r>
          </w:p>
          <w:p w14:paraId="72990B1C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пожаротушения</w:t>
            </w:r>
          </w:p>
        </w:tc>
        <w:tc>
          <w:tcPr>
            <w:tcW w:w="3452" w:type="dxa"/>
          </w:tcPr>
          <w:p w14:paraId="744C157F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М42х1,5</w:t>
            </w:r>
          </w:p>
        </w:tc>
      </w:tr>
      <w:tr w:rsidR="00B35BF5" w:rsidRPr="0025094F" w14:paraId="664002E6" w14:textId="77777777" w:rsidTr="00395C2D">
        <w:trPr>
          <w:trHeight w:val="320"/>
        </w:trPr>
        <w:tc>
          <w:tcPr>
            <w:tcW w:w="6800" w:type="dxa"/>
          </w:tcPr>
          <w:p w14:paraId="5E6C31DE" w14:textId="77777777" w:rsidR="00B35BF5" w:rsidRPr="0025094F" w:rsidRDefault="00B35BF5" w:rsidP="00395C2D">
            <w:pPr>
              <w:pStyle w:val="a6"/>
            </w:pPr>
            <w:r w:rsidRPr="0025094F">
              <w:t xml:space="preserve">8.Габаритные </w:t>
            </w:r>
            <w:proofErr w:type="spellStart"/>
            <w:r w:rsidRPr="0025094F">
              <w:t>размеры</w:t>
            </w:r>
            <w:proofErr w:type="spellEnd"/>
          </w:p>
        </w:tc>
        <w:tc>
          <w:tcPr>
            <w:tcW w:w="3452" w:type="dxa"/>
          </w:tcPr>
          <w:p w14:paraId="77C1F0CE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См</w:t>
            </w:r>
            <w:proofErr w:type="spellEnd"/>
            <w:r w:rsidRPr="0025094F">
              <w:t xml:space="preserve">. </w:t>
            </w:r>
            <w:proofErr w:type="spellStart"/>
            <w:r w:rsidRPr="0025094F">
              <w:t>приложение</w:t>
            </w:r>
            <w:proofErr w:type="spellEnd"/>
            <w:r w:rsidRPr="0025094F">
              <w:t xml:space="preserve"> А</w:t>
            </w:r>
          </w:p>
        </w:tc>
      </w:tr>
      <w:tr w:rsidR="00B35BF5" w:rsidRPr="0025094F" w14:paraId="1666FFD7" w14:textId="77777777" w:rsidTr="00395C2D">
        <w:trPr>
          <w:trHeight w:val="242"/>
        </w:trPr>
        <w:tc>
          <w:tcPr>
            <w:tcW w:w="6800" w:type="dxa"/>
          </w:tcPr>
          <w:p w14:paraId="40BC1955" w14:textId="77777777" w:rsidR="00B35BF5" w:rsidRPr="0025094F" w:rsidRDefault="00B35BF5" w:rsidP="00395C2D">
            <w:pPr>
              <w:pStyle w:val="a6"/>
            </w:pPr>
            <w:r w:rsidRPr="0025094F">
              <w:t xml:space="preserve">9.Масса, </w:t>
            </w:r>
            <w:proofErr w:type="spellStart"/>
            <w:r w:rsidRPr="0025094F">
              <w:t>кг</w:t>
            </w:r>
            <w:proofErr w:type="spellEnd"/>
            <w:r w:rsidRPr="0025094F">
              <w:t xml:space="preserve">, </w:t>
            </w:r>
            <w:proofErr w:type="spellStart"/>
            <w:r w:rsidRPr="0025094F">
              <w:t>не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более</w:t>
            </w:r>
            <w:proofErr w:type="spellEnd"/>
          </w:p>
        </w:tc>
        <w:tc>
          <w:tcPr>
            <w:tcW w:w="3452" w:type="dxa"/>
          </w:tcPr>
          <w:p w14:paraId="0B249B50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0,7</w:t>
            </w:r>
          </w:p>
        </w:tc>
      </w:tr>
      <w:tr w:rsidR="00B35BF5" w:rsidRPr="0025094F" w14:paraId="61C34A1B" w14:textId="77777777" w:rsidTr="00395C2D">
        <w:trPr>
          <w:trHeight w:val="178"/>
        </w:trPr>
        <w:tc>
          <w:tcPr>
            <w:tcW w:w="6800" w:type="dxa"/>
          </w:tcPr>
          <w:p w14:paraId="0871A24B" w14:textId="77777777" w:rsidR="00B35BF5" w:rsidRPr="0025094F" w:rsidRDefault="00B35BF5" w:rsidP="00395C2D">
            <w:pPr>
              <w:pStyle w:val="a6"/>
            </w:pPr>
            <w:r w:rsidRPr="0025094F">
              <w:t xml:space="preserve">10. </w:t>
            </w:r>
            <w:proofErr w:type="spellStart"/>
            <w:r w:rsidRPr="0025094F">
              <w:t>Ресурс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срабатываний</w:t>
            </w:r>
            <w:proofErr w:type="spellEnd"/>
          </w:p>
        </w:tc>
        <w:tc>
          <w:tcPr>
            <w:tcW w:w="3452" w:type="dxa"/>
          </w:tcPr>
          <w:p w14:paraId="0A6BB9CB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500</w:t>
            </w:r>
          </w:p>
        </w:tc>
      </w:tr>
      <w:tr w:rsidR="00B35BF5" w:rsidRPr="0025094F" w14:paraId="047D6D6C" w14:textId="77777777" w:rsidTr="00395C2D">
        <w:trPr>
          <w:trHeight w:val="384"/>
        </w:trPr>
        <w:tc>
          <w:tcPr>
            <w:tcW w:w="6800" w:type="dxa"/>
          </w:tcPr>
          <w:p w14:paraId="1BFED1D7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 xml:space="preserve">11.Срок службы </w:t>
            </w:r>
            <w:proofErr w:type="gramStart"/>
            <w:r w:rsidRPr="0025094F">
              <w:rPr>
                <w:lang w:val="ru-RU"/>
              </w:rPr>
              <w:t>с составе</w:t>
            </w:r>
            <w:proofErr w:type="gramEnd"/>
            <w:r w:rsidRPr="0025094F">
              <w:rPr>
                <w:lang w:val="ru-RU"/>
              </w:rPr>
              <w:t xml:space="preserve"> оборудования</w:t>
            </w:r>
          </w:p>
          <w:p w14:paraId="19C4EB64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пожаротушения, лет</w:t>
            </w:r>
          </w:p>
        </w:tc>
        <w:tc>
          <w:tcPr>
            <w:tcW w:w="3452" w:type="dxa"/>
          </w:tcPr>
          <w:p w14:paraId="32871D57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30*</w:t>
            </w:r>
          </w:p>
        </w:tc>
      </w:tr>
      <w:tr w:rsidR="00B35BF5" w:rsidRPr="0025094F" w14:paraId="32003CF6" w14:textId="77777777" w:rsidTr="00395C2D">
        <w:trPr>
          <w:trHeight w:val="269"/>
        </w:trPr>
        <w:tc>
          <w:tcPr>
            <w:tcW w:w="10252" w:type="dxa"/>
            <w:gridSpan w:val="2"/>
          </w:tcPr>
          <w:p w14:paraId="5ADB8167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proofErr w:type="gramStart"/>
            <w:r w:rsidRPr="0025094F">
              <w:rPr>
                <w:lang w:val="ru-RU"/>
              </w:rPr>
              <w:t>Примечание:*</w:t>
            </w:r>
            <w:proofErr w:type="gramEnd"/>
            <w:r w:rsidRPr="0025094F">
              <w:rPr>
                <w:lang w:val="ru-RU"/>
              </w:rPr>
              <w:t>-при проведение текущего ремонта по ПМСА.303384.001 РД</w:t>
            </w:r>
          </w:p>
        </w:tc>
      </w:tr>
    </w:tbl>
    <w:p w14:paraId="4E2F7C76" w14:textId="77777777" w:rsidR="009C6667" w:rsidRPr="0025094F" w:rsidRDefault="009C6667" w:rsidP="00B35BF5">
      <w:pPr>
        <w:ind w:left="-426" w:firstLine="426"/>
        <w:rPr>
          <w:sz w:val="24"/>
          <w:szCs w:val="24"/>
        </w:rPr>
      </w:pPr>
    </w:p>
    <w:p w14:paraId="0EC6A592" w14:textId="77777777" w:rsidR="00B35BF5" w:rsidRPr="0025094F" w:rsidRDefault="00B35BF5" w:rsidP="00B35BF5">
      <w:pPr>
        <w:ind w:left="-426" w:firstLine="426"/>
        <w:rPr>
          <w:sz w:val="24"/>
          <w:szCs w:val="24"/>
        </w:rPr>
      </w:pPr>
    </w:p>
    <w:p w14:paraId="75CA7853" w14:textId="71C4D693" w:rsidR="00B35BF5" w:rsidRDefault="00B35BF5" w:rsidP="00B35BF5">
      <w:pPr>
        <w:ind w:left="-426" w:firstLine="426"/>
        <w:rPr>
          <w:sz w:val="24"/>
          <w:szCs w:val="24"/>
        </w:rPr>
      </w:pPr>
    </w:p>
    <w:p w14:paraId="2768B892" w14:textId="777D738E" w:rsidR="00395C2D" w:rsidRDefault="00395C2D" w:rsidP="00B35BF5">
      <w:pPr>
        <w:ind w:left="-426" w:firstLine="426"/>
        <w:rPr>
          <w:sz w:val="24"/>
          <w:szCs w:val="24"/>
        </w:rPr>
      </w:pPr>
    </w:p>
    <w:p w14:paraId="22C70978" w14:textId="48C3163D" w:rsidR="00395C2D" w:rsidRDefault="00395C2D" w:rsidP="00B35BF5">
      <w:pPr>
        <w:ind w:left="-426" w:firstLine="426"/>
        <w:rPr>
          <w:sz w:val="24"/>
          <w:szCs w:val="24"/>
        </w:rPr>
      </w:pPr>
    </w:p>
    <w:p w14:paraId="7F38ED3C" w14:textId="45F21726" w:rsidR="00395C2D" w:rsidRDefault="00395C2D" w:rsidP="00B35BF5">
      <w:pPr>
        <w:ind w:left="-426" w:firstLine="426"/>
        <w:rPr>
          <w:sz w:val="24"/>
          <w:szCs w:val="24"/>
        </w:rPr>
      </w:pPr>
    </w:p>
    <w:p w14:paraId="736EEC7C" w14:textId="01734F88" w:rsidR="00395C2D" w:rsidRDefault="00395C2D" w:rsidP="00B35BF5">
      <w:pPr>
        <w:ind w:left="-426" w:firstLine="426"/>
        <w:rPr>
          <w:sz w:val="24"/>
          <w:szCs w:val="24"/>
        </w:rPr>
      </w:pPr>
    </w:p>
    <w:p w14:paraId="3FBEB8E6" w14:textId="12C814A5" w:rsidR="00395C2D" w:rsidRDefault="00395C2D" w:rsidP="00B35BF5">
      <w:pPr>
        <w:ind w:left="-426" w:firstLine="426"/>
        <w:rPr>
          <w:sz w:val="24"/>
          <w:szCs w:val="24"/>
        </w:rPr>
      </w:pPr>
    </w:p>
    <w:p w14:paraId="20CCA8A7" w14:textId="666ED6AC" w:rsidR="00395C2D" w:rsidRDefault="00395C2D" w:rsidP="00B35BF5">
      <w:pPr>
        <w:ind w:left="-426" w:firstLine="426"/>
        <w:rPr>
          <w:sz w:val="24"/>
          <w:szCs w:val="24"/>
        </w:rPr>
      </w:pPr>
    </w:p>
    <w:p w14:paraId="452E73AE" w14:textId="2218A2F8" w:rsidR="00395C2D" w:rsidRDefault="00395C2D" w:rsidP="00B35BF5">
      <w:pPr>
        <w:ind w:left="-426" w:firstLine="426"/>
        <w:rPr>
          <w:sz w:val="24"/>
          <w:szCs w:val="24"/>
        </w:rPr>
      </w:pPr>
    </w:p>
    <w:p w14:paraId="2630C5E2" w14:textId="38243503" w:rsidR="00395C2D" w:rsidRDefault="00395C2D" w:rsidP="00B35BF5">
      <w:pPr>
        <w:ind w:left="-426" w:firstLine="426"/>
        <w:rPr>
          <w:sz w:val="24"/>
          <w:szCs w:val="24"/>
        </w:rPr>
      </w:pPr>
    </w:p>
    <w:p w14:paraId="6012799F" w14:textId="3FD0B82E" w:rsidR="00395C2D" w:rsidRDefault="00395C2D" w:rsidP="00B35BF5">
      <w:pPr>
        <w:ind w:left="-426" w:firstLine="426"/>
        <w:rPr>
          <w:sz w:val="24"/>
          <w:szCs w:val="24"/>
        </w:rPr>
      </w:pPr>
    </w:p>
    <w:p w14:paraId="45369A5F" w14:textId="5ACD0A4C" w:rsidR="00395C2D" w:rsidRDefault="00395C2D" w:rsidP="00B35BF5">
      <w:pPr>
        <w:ind w:left="-426" w:firstLine="426"/>
        <w:rPr>
          <w:sz w:val="24"/>
          <w:szCs w:val="24"/>
        </w:rPr>
      </w:pPr>
    </w:p>
    <w:p w14:paraId="440E8BED" w14:textId="77777777" w:rsidR="00395C2D" w:rsidRDefault="00395C2D" w:rsidP="00AE2AEF">
      <w:pPr>
        <w:pStyle w:val="a3"/>
        <w:tabs>
          <w:tab w:val="left" w:pos="683"/>
        </w:tabs>
        <w:spacing w:before="1"/>
        <w:ind w:left="682" w:firstLine="0"/>
        <w:rPr>
          <w:b/>
          <w:bCs/>
          <w:sz w:val="28"/>
          <w:szCs w:val="28"/>
        </w:rPr>
      </w:pPr>
      <w:r w:rsidRPr="00395C2D">
        <w:rPr>
          <w:b/>
          <w:bCs/>
          <w:sz w:val="28"/>
          <w:szCs w:val="28"/>
        </w:rPr>
        <w:lastRenderedPageBreak/>
        <w:t>УПТ – устройство пиротехнического пуска</w:t>
      </w:r>
    </w:p>
    <w:p w14:paraId="0B472D1A" w14:textId="77777777" w:rsidR="00395C2D" w:rsidRDefault="00395C2D" w:rsidP="00395C2D">
      <w:pPr>
        <w:pStyle w:val="a3"/>
        <w:spacing w:before="1"/>
        <w:ind w:left="682" w:firstLine="0"/>
        <w:rPr>
          <w:b/>
          <w:bCs/>
          <w:sz w:val="28"/>
          <w:szCs w:val="28"/>
        </w:rPr>
      </w:pPr>
    </w:p>
    <w:p w14:paraId="5613CAC0" w14:textId="7D1AE16E" w:rsidR="00AE2AEF" w:rsidRPr="0025094F" w:rsidRDefault="00AE2AEF" w:rsidP="00395C2D">
      <w:pPr>
        <w:pStyle w:val="a3"/>
        <w:spacing w:before="1"/>
        <w:ind w:left="682" w:firstLine="0"/>
        <w:rPr>
          <w:sz w:val="24"/>
          <w:szCs w:val="24"/>
        </w:rPr>
      </w:pPr>
      <w:r w:rsidRPr="0025094F">
        <w:rPr>
          <w:sz w:val="24"/>
          <w:szCs w:val="24"/>
        </w:rPr>
        <w:t>Устройство, предназначено для приведения в действие</w:t>
      </w:r>
      <w:r w:rsidRPr="0025094F">
        <w:rPr>
          <w:spacing w:val="-15"/>
          <w:sz w:val="24"/>
          <w:szCs w:val="24"/>
        </w:rPr>
        <w:t xml:space="preserve"> </w:t>
      </w:r>
      <w:r w:rsidRPr="0025094F">
        <w:rPr>
          <w:sz w:val="24"/>
          <w:szCs w:val="24"/>
        </w:rPr>
        <w:t>исполнительных</w:t>
      </w:r>
    </w:p>
    <w:p w14:paraId="50560329" w14:textId="77777777" w:rsidR="00AE2AEF" w:rsidRPr="0025094F" w:rsidRDefault="00AE2AEF" w:rsidP="00AE2AEF">
      <w:pPr>
        <w:pStyle w:val="a4"/>
        <w:spacing w:before="162" w:line="360" w:lineRule="auto"/>
        <w:ind w:left="260" w:right="905"/>
        <w:rPr>
          <w:sz w:val="24"/>
          <w:szCs w:val="24"/>
        </w:rPr>
      </w:pPr>
      <w:r w:rsidRPr="0025094F">
        <w:rPr>
          <w:sz w:val="24"/>
          <w:szCs w:val="24"/>
        </w:rPr>
        <w:t>механизмов запорной арматуры оборудования пожаротушения, расположенного внутри строений.</w:t>
      </w:r>
    </w:p>
    <w:p w14:paraId="0EC42CD1" w14:textId="77777777" w:rsidR="00AE2AEF" w:rsidRPr="0025094F" w:rsidRDefault="00AE2AEF" w:rsidP="00AE2AEF">
      <w:pPr>
        <w:pStyle w:val="a3"/>
        <w:tabs>
          <w:tab w:val="left" w:pos="683"/>
        </w:tabs>
        <w:spacing w:line="321" w:lineRule="exact"/>
        <w:ind w:left="682" w:firstLine="0"/>
        <w:rPr>
          <w:sz w:val="24"/>
          <w:szCs w:val="24"/>
        </w:rPr>
      </w:pPr>
      <w:r w:rsidRPr="0025094F">
        <w:rPr>
          <w:sz w:val="24"/>
          <w:szCs w:val="24"/>
        </w:rPr>
        <w:t>Пускатель может</w:t>
      </w:r>
      <w:r w:rsidRPr="0025094F">
        <w:rPr>
          <w:spacing w:val="-4"/>
          <w:sz w:val="24"/>
          <w:szCs w:val="24"/>
        </w:rPr>
        <w:t xml:space="preserve"> </w:t>
      </w:r>
      <w:r w:rsidRPr="0025094F">
        <w:rPr>
          <w:sz w:val="24"/>
          <w:szCs w:val="24"/>
        </w:rPr>
        <w:t>применяться:</w:t>
      </w:r>
    </w:p>
    <w:p w14:paraId="16F7F724" w14:textId="77777777" w:rsidR="00AE2AEF" w:rsidRPr="0025094F" w:rsidRDefault="00AE2AEF" w:rsidP="00AE2AEF">
      <w:pPr>
        <w:pStyle w:val="a3"/>
        <w:numPr>
          <w:ilvl w:val="0"/>
          <w:numId w:val="11"/>
        </w:numPr>
        <w:tabs>
          <w:tab w:val="left" w:pos="424"/>
        </w:tabs>
        <w:spacing w:before="161" w:line="362" w:lineRule="auto"/>
        <w:ind w:right="614" w:firstLine="0"/>
        <w:rPr>
          <w:sz w:val="24"/>
          <w:szCs w:val="24"/>
        </w:rPr>
      </w:pPr>
      <w:r w:rsidRPr="0025094F">
        <w:rPr>
          <w:sz w:val="24"/>
          <w:szCs w:val="24"/>
        </w:rPr>
        <w:t>с запорно-пусковыми устройствами (ЗПУ) ЗПУ-016, ЗПУ-032, ЗПУ-050, ЗПУ-232 (производства ООО «</w:t>
      </w:r>
      <w:proofErr w:type="spellStart"/>
      <w:r w:rsidRPr="0025094F">
        <w:rPr>
          <w:sz w:val="24"/>
          <w:szCs w:val="24"/>
        </w:rPr>
        <w:t>ПожСоюз</w:t>
      </w:r>
      <w:proofErr w:type="spellEnd"/>
      <w:r w:rsidRPr="0025094F">
        <w:rPr>
          <w:sz w:val="24"/>
          <w:szCs w:val="24"/>
        </w:rPr>
        <w:t>»), В0480, В0481</w:t>
      </w:r>
      <w:r w:rsidRPr="0025094F">
        <w:rPr>
          <w:spacing w:val="-5"/>
          <w:sz w:val="24"/>
          <w:szCs w:val="24"/>
        </w:rPr>
        <w:t xml:space="preserve"> </w:t>
      </w:r>
      <w:r w:rsidRPr="0025094F">
        <w:rPr>
          <w:sz w:val="24"/>
          <w:szCs w:val="24"/>
        </w:rPr>
        <w:t>(</w:t>
      </w:r>
      <w:proofErr w:type="spellStart"/>
      <w:r w:rsidRPr="0025094F">
        <w:rPr>
          <w:sz w:val="24"/>
          <w:szCs w:val="24"/>
        </w:rPr>
        <w:t>Ceodeux</w:t>
      </w:r>
      <w:proofErr w:type="spellEnd"/>
      <w:r w:rsidRPr="0025094F">
        <w:rPr>
          <w:sz w:val="24"/>
          <w:szCs w:val="24"/>
        </w:rPr>
        <w:t>);</w:t>
      </w:r>
    </w:p>
    <w:p w14:paraId="064027DF" w14:textId="51D12AE9" w:rsidR="00395C2D" w:rsidRPr="00395C2D" w:rsidRDefault="00395C2D" w:rsidP="00395C2D">
      <w:pPr>
        <w:pStyle w:val="a3"/>
        <w:numPr>
          <w:ilvl w:val="0"/>
          <w:numId w:val="11"/>
        </w:numPr>
        <w:tabs>
          <w:tab w:val="left" w:pos="426"/>
        </w:tabs>
        <w:ind w:right="615" w:firstLine="24"/>
        <w:rPr>
          <w:sz w:val="24"/>
          <w:szCs w:val="24"/>
        </w:rPr>
      </w:pPr>
      <w:r w:rsidRPr="00395C2D">
        <w:rPr>
          <w:sz w:val="24"/>
          <w:szCs w:val="24"/>
        </w:rPr>
        <w:t xml:space="preserve"> во всех типах распределительных устройств (РУ) производства ООО</w:t>
      </w:r>
      <w:r w:rsidRPr="00395C2D">
        <w:rPr>
          <w:spacing w:val="-7"/>
          <w:sz w:val="24"/>
          <w:szCs w:val="24"/>
        </w:rPr>
        <w:t xml:space="preserve"> </w:t>
      </w:r>
      <w:r w:rsidRPr="00395C2D">
        <w:rPr>
          <w:sz w:val="24"/>
          <w:szCs w:val="24"/>
        </w:rPr>
        <w:t>«</w:t>
      </w:r>
      <w:proofErr w:type="spellStart"/>
      <w:r w:rsidRPr="00395C2D">
        <w:rPr>
          <w:sz w:val="24"/>
          <w:szCs w:val="24"/>
        </w:rPr>
        <w:t>ПожСоюз</w:t>
      </w:r>
      <w:proofErr w:type="spellEnd"/>
      <w:r w:rsidRPr="00395C2D">
        <w:rPr>
          <w:sz w:val="24"/>
          <w:szCs w:val="24"/>
        </w:rPr>
        <w:t>».</w:t>
      </w:r>
    </w:p>
    <w:p w14:paraId="54AC761E" w14:textId="77777777" w:rsidR="00395C2D" w:rsidRDefault="00395C2D" w:rsidP="00AE2AEF">
      <w:pPr>
        <w:pStyle w:val="a3"/>
        <w:tabs>
          <w:tab w:val="left" w:pos="683"/>
        </w:tabs>
        <w:spacing w:line="360" w:lineRule="auto"/>
        <w:ind w:left="260" w:right="1711" w:firstLine="0"/>
        <w:jc w:val="both"/>
        <w:rPr>
          <w:sz w:val="24"/>
          <w:szCs w:val="24"/>
        </w:rPr>
      </w:pPr>
    </w:p>
    <w:p w14:paraId="02C106BA" w14:textId="1947058B" w:rsidR="00AE2AEF" w:rsidRPr="0025094F" w:rsidRDefault="00AE2AEF" w:rsidP="00AE2AEF">
      <w:pPr>
        <w:pStyle w:val="a3"/>
        <w:tabs>
          <w:tab w:val="left" w:pos="683"/>
        </w:tabs>
        <w:spacing w:line="360" w:lineRule="auto"/>
        <w:ind w:left="260" w:right="1711" w:firstLine="0"/>
        <w:jc w:val="both"/>
        <w:rPr>
          <w:sz w:val="24"/>
          <w:szCs w:val="24"/>
        </w:rPr>
      </w:pPr>
      <w:r w:rsidRPr="0025094F">
        <w:rPr>
          <w:sz w:val="24"/>
          <w:szCs w:val="24"/>
        </w:rPr>
        <w:t>Устройства поставляются отдельно от вышеуказанного оборудования пожаротушения и устанавливаются на его запорные и распределительные устройства при монтаже на месте</w:t>
      </w:r>
      <w:r w:rsidRPr="0025094F">
        <w:rPr>
          <w:spacing w:val="-5"/>
          <w:sz w:val="24"/>
          <w:szCs w:val="24"/>
        </w:rPr>
        <w:t xml:space="preserve"> </w:t>
      </w:r>
      <w:r w:rsidRPr="0025094F">
        <w:rPr>
          <w:sz w:val="24"/>
          <w:szCs w:val="24"/>
        </w:rPr>
        <w:t>эксплуатации.</w:t>
      </w:r>
    </w:p>
    <w:p w14:paraId="5F097E70" w14:textId="1F73AB46" w:rsidR="00B35BF5" w:rsidRPr="00395C2D" w:rsidRDefault="00B35BF5" w:rsidP="00B35BF5">
      <w:pPr>
        <w:pStyle w:val="a3"/>
        <w:tabs>
          <w:tab w:val="left" w:pos="683"/>
        </w:tabs>
        <w:spacing w:after="9" w:line="360" w:lineRule="auto"/>
        <w:ind w:left="260" w:right="1333" w:firstLine="0"/>
        <w:jc w:val="both"/>
        <w:rPr>
          <w:b/>
          <w:bCs/>
          <w:sz w:val="24"/>
          <w:szCs w:val="24"/>
        </w:rPr>
      </w:pPr>
      <w:bookmarkStart w:id="0" w:name="_Hlk125553760"/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3452"/>
      </w:tblGrid>
      <w:tr w:rsidR="00B35BF5" w:rsidRPr="0025094F" w14:paraId="73FB051E" w14:textId="77777777" w:rsidTr="00395C2D">
        <w:trPr>
          <w:trHeight w:val="278"/>
        </w:trPr>
        <w:tc>
          <w:tcPr>
            <w:tcW w:w="6800" w:type="dxa"/>
          </w:tcPr>
          <w:bookmarkEnd w:id="0"/>
          <w:p w14:paraId="0A4485D4" w14:textId="140AD812" w:rsidR="00B35BF5" w:rsidRPr="00C119A9" w:rsidRDefault="00B35BF5" w:rsidP="00395C2D">
            <w:pPr>
              <w:pStyle w:val="a6"/>
              <w:rPr>
                <w:lang w:val="ru-RU"/>
              </w:rPr>
            </w:pPr>
            <w:proofErr w:type="spellStart"/>
            <w:r w:rsidRPr="0025094F">
              <w:t>Наименование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технической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характеристики</w:t>
            </w:r>
            <w:proofErr w:type="spellEnd"/>
            <w:r w:rsidRPr="0025094F">
              <w:t xml:space="preserve"> УП</w:t>
            </w:r>
            <w:r w:rsidR="00C119A9">
              <w:rPr>
                <w:lang w:val="ru-RU"/>
              </w:rPr>
              <w:t>Т</w:t>
            </w:r>
          </w:p>
        </w:tc>
        <w:tc>
          <w:tcPr>
            <w:tcW w:w="3452" w:type="dxa"/>
          </w:tcPr>
          <w:p w14:paraId="01CEC227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Значение</w:t>
            </w:r>
            <w:proofErr w:type="spellEnd"/>
          </w:p>
        </w:tc>
      </w:tr>
      <w:tr w:rsidR="00B35BF5" w:rsidRPr="0025094F" w14:paraId="5EB4740A" w14:textId="77777777" w:rsidTr="00395C2D">
        <w:trPr>
          <w:trHeight w:val="411"/>
        </w:trPr>
        <w:tc>
          <w:tcPr>
            <w:tcW w:w="6800" w:type="dxa"/>
          </w:tcPr>
          <w:p w14:paraId="00003D86" w14:textId="77777777" w:rsidR="00B35BF5" w:rsidRPr="0025094F" w:rsidRDefault="00B35BF5" w:rsidP="00395C2D">
            <w:pPr>
              <w:pStyle w:val="a6"/>
            </w:pPr>
            <w:r w:rsidRPr="0025094F">
              <w:t xml:space="preserve">1.Способ </w:t>
            </w:r>
            <w:proofErr w:type="spellStart"/>
            <w:r w:rsidRPr="0025094F">
              <w:t>пуска</w:t>
            </w:r>
            <w:proofErr w:type="spellEnd"/>
          </w:p>
        </w:tc>
        <w:tc>
          <w:tcPr>
            <w:tcW w:w="3452" w:type="dxa"/>
          </w:tcPr>
          <w:p w14:paraId="2444FE32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Пиротехнический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или</w:t>
            </w:r>
            <w:proofErr w:type="spellEnd"/>
          </w:p>
          <w:p w14:paraId="05D886B5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ручной</w:t>
            </w:r>
            <w:proofErr w:type="spellEnd"/>
          </w:p>
        </w:tc>
      </w:tr>
      <w:tr w:rsidR="00B35BF5" w:rsidRPr="0025094F" w14:paraId="37D3B611" w14:textId="77777777" w:rsidTr="00395C2D">
        <w:trPr>
          <w:trHeight w:val="318"/>
        </w:trPr>
        <w:tc>
          <w:tcPr>
            <w:tcW w:w="6800" w:type="dxa"/>
          </w:tcPr>
          <w:p w14:paraId="4BD49CDE" w14:textId="77777777" w:rsidR="00B35BF5" w:rsidRPr="0025094F" w:rsidRDefault="00B35BF5" w:rsidP="00395C2D">
            <w:pPr>
              <w:pStyle w:val="a6"/>
            </w:pPr>
            <w:r w:rsidRPr="0025094F">
              <w:t xml:space="preserve">2.Инициирующий </w:t>
            </w:r>
            <w:proofErr w:type="spellStart"/>
            <w:r w:rsidRPr="0025094F">
              <w:t>элемент</w:t>
            </w:r>
            <w:proofErr w:type="spellEnd"/>
          </w:p>
        </w:tc>
        <w:tc>
          <w:tcPr>
            <w:tcW w:w="3452" w:type="dxa"/>
          </w:tcPr>
          <w:p w14:paraId="3692C671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пиропатрон</w:t>
            </w:r>
            <w:proofErr w:type="spellEnd"/>
          </w:p>
        </w:tc>
      </w:tr>
      <w:tr w:rsidR="00B35BF5" w:rsidRPr="0025094F" w14:paraId="657038C6" w14:textId="77777777" w:rsidTr="00395C2D">
        <w:trPr>
          <w:trHeight w:val="704"/>
        </w:trPr>
        <w:tc>
          <w:tcPr>
            <w:tcW w:w="6800" w:type="dxa"/>
          </w:tcPr>
          <w:p w14:paraId="4FFC7BEC" w14:textId="77777777" w:rsidR="00B35BF5" w:rsidRPr="00395C2D" w:rsidRDefault="00B35BF5" w:rsidP="00395C2D">
            <w:pPr>
              <w:pStyle w:val="a6"/>
              <w:rPr>
                <w:lang w:val="ru-RU"/>
              </w:rPr>
            </w:pPr>
            <w:r w:rsidRPr="00395C2D">
              <w:rPr>
                <w:lang w:val="ru-RU"/>
              </w:rPr>
              <w:t>3. Параметры электрического пускового импульса:</w:t>
            </w:r>
          </w:p>
          <w:p w14:paraId="242AED18" w14:textId="77777777" w:rsidR="00B35BF5" w:rsidRPr="00395C2D" w:rsidRDefault="00B35BF5" w:rsidP="00395C2D">
            <w:pPr>
              <w:pStyle w:val="a6"/>
              <w:rPr>
                <w:lang w:val="ru-RU"/>
              </w:rPr>
            </w:pPr>
            <w:r w:rsidRPr="00395C2D">
              <w:rPr>
                <w:lang w:val="ru-RU"/>
              </w:rPr>
              <w:t>напряжение,</w:t>
            </w:r>
            <w:r w:rsidRPr="00395C2D">
              <w:rPr>
                <w:spacing w:val="-1"/>
                <w:lang w:val="ru-RU"/>
              </w:rPr>
              <w:t xml:space="preserve"> </w:t>
            </w:r>
            <w:r w:rsidRPr="00395C2D">
              <w:rPr>
                <w:lang w:val="ru-RU"/>
              </w:rPr>
              <w:t>В</w:t>
            </w:r>
          </w:p>
          <w:p w14:paraId="1DD67BD3" w14:textId="77777777" w:rsidR="00B35BF5" w:rsidRPr="00395C2D" w:rsidRDefault="00B35BF5" w:rsidP="00395C2D">
            <w:pPr>
              <w:pStyle w:val="a6"/>
              <w:rPr>
                <w:lang w:val="ru-RU"/>
              </w:rPr>
            </w:pPr>
            <w:r w:rsidRPr="00395C2D">
              <w:rPr>
                <w:lang w:val="ru-RU"/>
              </w:rPr>
              <w:t xml:space="preserve">сила тока, </w:t>
            </w:r>
            <w:proofErr w:type="gramStart"/>
            <w:r w:rsidRPr="00395C2D">
              <w:rPr>
                <w:lang w:val="ru-RU"/>
              </w:rPr>
              <w:t>А</w:t>
            </w:r>
            <w:proofErr w:type="gramEnd"/>
          </w:p>
          <w:p w14:paraId="485919C8" w14:textId="77777777" w:rsidR="00B35BF5" w:rsidRPr="00395C2D" w:rsidRDefault="00B35BF5" w:rsidP="00395C2D">
            <w:pPr>
              <w:pStyle w:val="a6"/>
              <w:rPr>
                <w:lang w:val="ru-RU"/>
              </w:rPr>
            </w:pPr>
            <w:r w:rsidRPr="00395C2D">
              <w:rPr>
                <w:lang w:val="ru-RU"/>
              </w:rPr>
              <w:t>длительность импульса,</w:t>
            </w:r>
            <w:r w:rsidRPr="00395C2D">
              <w:rPr>
                <w:spacing w:val="-3"/>
                <w:lang w:val="ru-RU"/>
              </w:rPr>
              <w:t xml:space="preserve"> </w:t>
            </w:r>
            <w:r w:rsidRPr="00395C2D">
              <w:rPr>
                <w:lang w:val="ru-RU"/>
              </w:rPr>
              <w:t>с</w:t>
            </w:r>
          </w:p>
        </w:tc>
        <w:tc>
          <w:tcPr>
            <w:tcW w:w="3452" w:type="dxa"/>
          </w:tcPr>
          <w:p w14:paraId="1D3ED61D" w14:textId="77777777" w:rsidR="00B35BF5" w:rsidRPr="00395C2D" w:rsidRDefault="00B35BF5" w:rsidP="00395C2D">
            <w:pPr>
              <w:pStyle w:val="a6"/>
              <w:jc w:val="center"/>
              <w:rPr>
                <w:lang w:val="ru-RU"/>
              </w:rPr>
            </w:pPr>
          </w:p>
          <w:p w14:paraId="0EA8E2D1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от</w:t>
            </w:r>
            <w:proofErr w:type="spellEnd"/>
            <w:r w:rsidRPr="0025094F">
              <w:t xml:space="preserve"> 9 </w:t>
            </w:r>
            <w:proofErr w:type="spellStart"/>
            <w:r w:rsidRPr="0025094F">
              <w:t>до</w:t>
            </w:r>
            <w:proofErr w:type="spellEnd"/>
            <w:r w:rsidRPr="0025094F">
              <w:t xml:space="preserve"> 27</w:t>
            </w:r>
          </w:p>
          <w:p w14:paraId="00121BF6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от</w:t>
            </w:r>
            <w:proofErr w:type="spellEnd"/>
            <w:r w:rsidRPr="0025094F">
              <w:t xml:space="preserve"> 0,47 </w:t>
            </w:r>
            <w:proofErr w:type="spellStart"/>
            <w:r w:rsidRPr="0025094F">
              <w:t>до</w:t>
            </w:r>
            <w:proofErr w:type="spellEnd"/>
            <w:r w:rsidRPr="0025094F">
              <w:t xml:space="preserve"> 0,53</w:t>
            </w:r>
          </w:p>
          <w:p w14:paraId="51C74A0A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от</w:t>
            </w:r>
            <w:proofErr w:type="spellEnd"/>
            <w:r w:rsidRPr="0025094F">
              <w:t xml:space="preserve"> 0,5 </w:t>
            </w:r>
            <w:proofErr w:type="spellStart"/>
            <w:r w:rsidRPr="0025094F">
              <w:t>до</w:t>
            </w:r>
            <w:proofErr w:type="spellEnd"/>
            <w:r w:rsidRPr="0025094F">
              <w:t xml:space="preserve"> 2</w:t>
            </w:r>
          </w:p>
        </w:tc>
      </w:tr>
      <w:tr w:rsidR="00B35BF5" w:rsidRPr="0025094F" w14:paraId="1FE3EDC4" w14:textId="77777777" w:rsidTr="00395C2D">
        <w:trPr>
          <w:trHeight w:val="238"/>
        </w:trPr>
        <w:tc>
          <w:tcPr>
            <w:tcW w:w="6800" w:type="dxa"/>
          </w:tcPr>
          <w:p w14:paraId="1D3EF4ED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4.Степень защиты оболочки по ГОСТ14254</w:t>
            </w:r>
          </w:p>
        </w:tc>
        <w:tc>
          <w:tcPr>
            <w:tcW w:w="3452" w:type="dxa"/>
          </w:tcPr>
          <w:p w14:paraId="1346D848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IP65</w:t>
            </w:r>
          </w:p>
        </w:tc>
      </w:tr>
      <w:tr w:rsidR="00B35BF5" w:rsidRPr="0025094F" w14:paraId="3FC0B279" w14:textId="77777777" w:rsidTr="00395C2D">
        <w:trPr>
          <w:trHeight w:val="128"/>
        </w:trPr>
        <w:tc>
          <w:tcPr>
            <w:tcW w:w="6800" w:type="dxa"/>
          </w:tcPr>
          <w:p w14:paraId="0625471B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5.Диапазон толкающего усилия на штоке, Н</w:t>
            </w:r>
          </w:p>
        </w:tc>
        <w:tc>
          <w:tcPr>
            <w:tcW w:w="3452" w:type="dxa"/>
          </w:tcPr>
          <w:p w14:paraId="5F25948C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75…250</w:t>
            </w:r>
          </w:p>
        </w:tc>
      </w:tr>
      <w:tr w:rsidR="00B35BF5" w:rsidRPr="0025094F" w14:paraId="3A50D4D9" w14:textId="77777777" w:rsidTr="00395C2D">
        <w:trPr>
          <w:trHeight w:val="288"/>
        </w:trPr>
        <w:tc>
          <w:tcPr>
            <w:tcW w:w="6800" w:type="dxa"/>
          </w:tcPr>
          <w:p w14:paraId="5E8BB036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6.Номинальное усилие на ручном дублере, Н, не более</w:t>
            </w:r>
          </w:p>
        </w:tc>
        <w:tc>
          <w:tcPr>
            <w:tcW w:w="3452" w:type="dxa"/>
          </w:tcPr>
          <w:p w14:paraId="2FF3E2CE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150</w:t>
            </w:r>
          </w:p>
        </w:tc>
      </w:tr>
      <w:tr w:rsidR="00B35BF5" w:rsidRPr="0025094F" w14:paraId="656C4EA3" w14:textId="77777777" w:rsidTr="00395C2D">
        <w:trPr>
          <w:trHeight w:val="122"/>
        </w:trPr>
        <w:tc>
          <w:tcPr>
            <w:tcW w:w="6800" w:type="dxa"/>
          </w:tcPr>
          <w:p w14:paraId="4A0264C5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7.Присоединительная резьба к устройству</w:t>
            </w:r>
          </w:p>
          <w:p w14:paraId="58E0AE89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пожаротушения</w:t>
            </w:r>
          </w:p>
        </w:tc>
        <w:tc>
          <w:tcPr>
            <w:tcW w:w="3452" w:type="dxa"/>
          </w:tcPr>
          <w:p w14:paraId="3E9496DC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М42х1,5</w:t>
            </w:r>
          </w:p>
        </w:tc>
      </w:tr>
      <w:tr w:rsidR="00B35BF5" w:rsidRPr="0025094F" w14:paraId="1FDB6F5F" w14:textId="77777777" w:rsidTr="00395C2D">
        <w:trPr>
          <w:trHeight w:val="70"/>
        </w:trPr>
        <w:tc>
          <w:tcPr>
            <w:tcW w:w="6800" w:type="dxa"/>
          </w:tcPr>
          <w:p w14:paraId="07119F75" w14:textId="77777777" w:rsidR="00B35BF5" w:rsidRPr="0025094F" w:rsidRDefault="00B35BF5" w:rsidP="00395C2D">
            <w:pPr>
              <w:pStyle w:val="a6"/>
            </w:pPr>
            <w:r w:rsidRPr="0025094F">
              <w:t xml:space="preserve">8.Габаритные </w:t>
            </w:r>
            <w:proofErr w:type="spellStart"/>
            <w:r w:rsidRPr="0025094F">
              <w:t>размеры</w:t>
            </w:r>
            <w:proofErr w:type="spellEnd"/>
          </w:p>
        </w:tc>
        <w:tc>
          <w:tcPr>
            <w:tcW w:w="3452" w:type="dxa"/>
          </w:tcPr>
          <w:p w14:paraId="4A1EEF9E" w14:textId="77777777" w:rsidR="00B35BF5" w:rsidRPr="0025094F" w:rsidRDefault="00B35BF5" w:rsidP="00395C2D">
            <w:pPr>
              <w:pStyle w:val="a6"/>
              <w:jc w:val="center"/>
            </w:pPr>
            <w:proofErr w:type="spellStart"/>
            <w:r w:rsidRPr="0025094F">
              <w:t>См</w:t>
            </w:r>
            <w:proofErr w:type="spellEnd"/>
            <w:r w:rsidRPr="0025094F">
              <w:t xml:space="preserve">. </w:t>
            </w:r>
            <w:proofErr w:type="spellStart"/>
            <w:r w:rsidRPr="0025094F">
              <w:t>приложение</w:t>
            </w:r>
            <w:proofErr w:type="spellEnd"/>
            <w:r w:rsidRPr="0025094F">
              <w:t xml:space="preserve"> А</w:t>
            </w:r>
          </w:p>
        </w:tc>
      </w:tr>
      <w:tr w:rsidR="00B35BF5" w:rsidRPr="0025094F" w14:paraId="324CFFF9" w14:textId="77777777" w:rsidTr="00395C2D">
        <w:trPr>
          <w:trHeight w:val="204"/>
        </w:trPr>
        <w:tc>
          <w:tcPr>
            <w:tcW w:w="6800" w:type="dxa"/>
          </w:tcPr>
          <w:p w14:paraId="404C435D" w14:textId="77777777" w:rsidR="00B35BF5" w:rsidRPr="0025094F" w:rsidRDefault="00B35BF5" w:rsidP="00395C2D">
            <w:pPr>
              <w:pStyle w:val="a6"/>
            </w:pPr>
            <w:r w:rsidRPr="0025094F">
              <w:t xml:space="preserve">9.Масса, </w:t>
            </w:r>
            <w:proofErr w:type="spellStart"/>
            <w:r w:rsidRPr="0025094F">
              <w:t>кг</w:t>
            </w:r>
            <w:proofErr w:type="spellEnd"/>
            <w:r w:rsidRPr="0025094F">
              <w:t xml:space="preserve">, </w:t>
            </w:r>
            <w:proofErr w:type="spellStart"/>
            <w:r w:rsidRPr="0025094F">
              <w:t>не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более</w:t>
            </w:r>
            <w:proofErr w:type="spellEnd"/>
          </w:p>
        </w:tc>
        <w:tc>
          <w:tcPr>
            <w:tcW w:w="3452" w:type="dxa"/>
          </w:tcPr>
          <w:p w14:paraId="48C114EF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0,9</w:t>
            </w:r>
          </w:p>
        </w:tc>
      </w:tr>
      <w:tr w:rsidR="00B35BF5" w:rsidRPr="0025094F" w14:paraId="141D13C3" w14:textId="77777777" w:rsidTr="00395C2D">
        <w:trPr>
          <w:trHeight w:val="221"/>
        </w:trPr>
        <w:tc>
          <w:tcPr>
            <w:tcW w:w="6800" w:type="dxa"/>
          </w:tcPr>
          <w:p w14:paraId="4F04C38E" w14:textId="77777777" w:rsidR="00B35BF5" w:rsidRPr="0025094F" w:rsidRDefault="00B35BF5" w:rsidP="00395C2D">
            <w:pPr>
              <w:pStyle w:val="a6"/>
            </w:pPr>
            <w:r w:rsidRPr="0025094F">
              <w:t xml:space="preserve">10. </w:t>
            </w:r>
            <w:proofErr w:type="spellStart"/>
            <w:r w:rsidRPr="0025094F">
              <w:t>Ресурс</w:t>
            </w:r>
            <w:proofErr w:type="spellEnd"/>
            <w:r w:rsidRPr="0025094F">
              <w:t xml:space="preserve"> </w:t>
            </w:r>
            <w:proofErr w:type="spellStart"/>
            <w:r w:rsidRPr="0025094F">
              <w:t>срабатываний</w:t>
            </w:r>
            <w:proofErr w:type="spellEnd"/>
          </w:p>
        </w:tc>
        <w:tc>
          <w:tcPr>
            <w:tcW w:w="3452" w:type="dxa"/>
          </w:tcPr>
          <w:p w14:paraId="04CEFF19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500*</w:t>
            </w:r>
          </w:p>
        </w:tc>
      </w:tr>
      <w:tr w:rsidR="00B35BF5" w:rsidRPr="0025094F" w14:paraId="020B4098" w14:textId="77777777" w:rsidTr="00395C2D">
        <w:trPr>
          <w:trHeight w:val="381"/>
        </w:trPr>
        <w:tc>
          <w:tcPr>
            <w:tcW w:w="6800" w:type="dxa"/>
          </w:tcPr>
          <w:p w14:paraId="3A8BE3BA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 xml:space="preserve">11.Срок службы </w:t>
            </w:r>
            <w:proofErr w:type="gramStart"/>
            <w:r w:rsidRPr="0025094F">
              <w:rPr>
                <w:lang w:val="ru-RU"/>
              </w:rPr>
              <w:t>с составе</w:t>
            </w:r>
            <w:proofErr w:type="gramEnd"/>
            <w:r w:rsidRPr="0025094F">
              <w:rPr>
                <w:lang w:val="ru-RU"/>
              </w:rPr>
              <w:t xml:space="preserve"> оборудования</w:t>
            </w:r>
          </w:p>
          <w:p w14:paraId="23AC1FC7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пожаротушения, лет</w:t>
            </w:r>
          </w:p>
        </w:tc>
        <w:tc>
          <w:tcPr>
            <w:tcW w:w="3452" w:type="dxa"/>
          </w:tcPr>
          <w:p w14:paraId="1D4BDA87" w14:textId="77777777" w:rsidR="00B35BF5" w:rsidRPr="0025094F" w:rsidRDefault="00B35BF5" w:rsidP="00395C2D">
            <w:pPr>
              <w:pStyle w:val="a6"/>
              <w:jc w:val="center"/>
            </w:pPr>
            <w:r w:rsidRPr="0025094F">
              <w:t>30**</w:t>
            </w:r>
          </w:p>
        </w:tc>
      </w:tr>
      <w:tr w:rsidR="00B35BF5" w:rsidRPr="0025094F" w14:paraId="1F01F3FA" w14:textId="77777777" w:rsidTr="00ED2B5A">
        <w:trPr>
          <w:trHeight w:val="966"/>
        </w:trPr>
        <w:tc>
          <w:tcPr>
            <w:tcW w:w="10252" w:type="dxa"/>
            <w:gridSpan w:val="2"/>
          </w:tcPr>
          <w:p w14:paraId="04B9A8A4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proofErr w:type="gramStart"/>
            <w:r w:rsidRPr="0025094F">
              <w:rPr>
                <w:lang w:val="ru-RU"/>
              </w:rPr>
              <w:t>Примечание:*</w:t>
            </w:r>
            <w:proofErr w:type="gramEnd"/>
            <w:r w:rsidRPr="0025094F">
              <w:rPr>
                <w:lang w:val="ru-RU"/>
              </w:rPr>
              <w:t xml:space="preserve"> - при замене источника газа после каждого срабатывания</w:t>
            </w:r>
          </w:p>
          <w:p w14:paraId="61874F81" w14:textId="77777777" w:rsidR="00B35BF5" w:rsidRPr="0025094F" w:rsidRDefault="00B35BF5" w:rsidP="00395C2D">
            <w:pPr>
              <w:pStyle w:val="a6"/>
              <w:rPr>
                <w:lang w:val="ru-RU"/>
              </w:rPr>
            </w:pPr>
            <w:r w:rsidRPr="0025094F">
              <w:rPr>
                <w:lang w:val="ru-RU"/>
              </w:rPr>
              <w:t>**-при проведение текущего ремонта по ПМСА.303384.001 РД</w:t>
            </w:r>
          </w:p>
        </w:tc>
      </w:tr>
    </w:tbl>
    <w:p w14:paraId="28F98C7F" w14:textId="77777777" w:rsidR="00B35BF5" w:rsidRPr="0025094F" w:rsidRDefault="00B35BF5" w:rsidP="00B35BF5">
      <w:pPr>
        <w:ind w:left="-426" w:firstLine="426"/>
        <w:rPr>
          <w:sz w:val="24"/>
          <w:szCs w:val="24"/>
        </w:rPr>
      </w:pPr>
    </w:p>
    <w:sectPr w:rsidR="00B35BF5" w:rsidRPr="0025094F" w:rsidSect="00B35B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3CE"/>
    <w:multiLevelType w:val="multilevel"/>
    <w:tmpl w:val="F658225C"/>
    <w:lvl w:ilvl="0">
      <w:start w:val="2"/>
      <w:numFmt w:val="decimal"/>
      <w:lvlText w:val="%1"/>
      <w:lvlJc w:val="left"/>
      <w:pPr>
        <w:ind w:left="82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08D1657"/>
    <w:multiLevelType w:val="multilevel"/>
    <w:tmpl w:val="B566B8D2"/>
    <w:lvl w:ilvl="0">
      <w:start w:val="3"/>
      <w:numFmt w:val="decimal"/>
      <w:lvlText w:val="%1"/>
      <w:lvlJc w:val="left"/>
      <w:pPr>
        <w:ind w:left="26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0B0927"/>
    <w:multiLevelType w:val="multilevel"/>
    <w:tmpl w:val="0B08910E"/>
    <w:lvl w:ilvl="0">
      <w:start w:val="2"/>
      <w:numFmt w:val="decimal"/>
      <w:lvlText w:val="%1"/>
      <w:lvlJc w:val="left"/>
      <w:pPr>
        <w:ind w:left="68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70D4E0A"/>
    <w:multiLevelType w:val="multilevel"/>
    <w:tmpl w:val="B91625F8"/>
    <w:lvl w:ilvl="0">
      <w:start w:val="2"/>
      <w:numFmt w:val="decimal"/>
      <w:lvlText w:val="%1"/>
      <w:lvlJc w:val="left"/>
      <w:pPr>
        <w:ind w:left="5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82054DB"/>
    <w:multiLevelType w:val="hybridMultilevel"/>
    <w:tmpl w:val="54DC1686"/>
    <w:lvl w:ilvl="0" w:tplc="5F5CDAD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96937C">
      <w:numFmt w:val="bullet"/>
      <w:lvlText w:val="•"/>
      <w:lvlJc w:val="left"/>
      <w:pPr>
        <w:ind w:left="931" w:hanging="164"/>
      </w:pPr>
      <w:rPr>
        <w:rFonts w:hint="default"/>
        <w:lang w:val="ru-RU" w:eastAsia="en-US" w:bidi="ar-SA"/>
      </w:rPr>
    </w:lvl>
    <w:lvl w:ilvl="2" w:tplc="81529C6E">
      <w:numFmt w:val="bullet"/>
      <w:lvlText w:val="•"/>
      <w:lvlJc w:val="left"/>
      <w:pPr>
        <w:ind w:left="1582" w:hanging="164"/>
      </w:pPr>
      <w:rPr>
        <w:rFonts w:hint="default"/>
        <w:lang w:val="ru-RU" w:eastAsia="en-US" w:bidi="ar-SA"/>
      </w:rPr>
    </w:lvl>
    <w:lvl w:ilvl="3" w:tplc="B04AAF88">
      <w:numFmt w:val="bullet"/>
      <w:lvlText w:val="•"/>
      <w:lvlJc w:val="left"/>
      <w:pPr>
        <w:ind w:left="2233" w:hanging="164"/>
      </w:pPr>
      <w:rPr>
        <w:rFonts w:hint="default"/>
        <w:lang w:val="ru-RU" w:eastAsia="en-US" w:bidi="ar-SA"/>
      </w:rPr>
    </w:lvl>
    <w:lvl w:ilvl="4" w:tplc="68ACF810">
      <w:numFmt w:val="bullet"/>
      <w:lvlText w:val="•"/>
      <w:lvlJc w:val="left"/>
      <w:pPr>
        <w:ind w:left="2884" w:hanging="164"/>
      </w:pPr>
      <w:rPr>
        <w:rFonts w:hint="default"/>
        <w:lang w:val="ru-RU" w:eastAsia="en-US" w:bidi="ar-SA"/>
      </w:rPr>
    </w:lvl>
    <w:lvl w:ilvl="5" w:tplc="1A56AFD4">
      <w:numFmt w:val="bullet"/>
      <w:lvlText w:val="•"/>
      <w:lvlJc w:val="left"/>
      <w:pPr>
        <w:ind w:left="3535" w:hanging="164"/>
      </w:pPr>
      <w:rPr>
        <w:rFonts w:hint="default"/>
        <w:lang w:val="ru-RU" w:eastAsia="en-US" w:bidi="ar-SA"/>
      </w:rPr>
    </w:lvl>
    <w:lvl w:ilvl="6" w:tplc="F718F1A0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7" w:tplc="199004B6">
      <w:numFmt w:val="bullet"/>
      <w:lvlText w:val="•"/>
      <w:lvlJc w:val="left"/>
      <w:pPr>
        <w:ind w:left="4837" w:hanging="164"/>
      </w:pPr>
      <w:rPr>
        <w:rFonts w:hint="default"/>
        <w:lang w:val="ru-RU" w:eastAsia="en-US" w:bidi="ar-SA"/>
      </w:rPr>
    </w:lvl>
    <w:lvl w:ilvl="8" w:tplc="3BD23160">
      <w:numFmt w:val="bullet"/>
      <w:lvlText w:val="•"/>
      <w:lvlJc w:val="left"/>
      <w:pPr>
        <w:ind w:left="548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B4341C2"/>
    <w:multiLevelType w:val="hybridMultilevel"/>
    <w:tmpl w:val="E14A81E8"/>
    <w:lvl w:ilvl="0" w:tplc="2FD2F8B0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20A04">
      <w:numFmt w:val="bullet"/>
      <w:lvlText w:val="•"/>
      <w:lvlJc w:val="left"/>
      <w:pPr>
        <w:ind w:left="1318" w:hanging="164"/>
      </w:pPr>
      <w:rPr>
        <w:rFonts w:hint="default"/>
        <w:lang w:val="ru-RU" w:eastAsia="en-US" w:bidi="ar-SA"/>
      </w:rPr>
    </w:lvl>
    <w:lvl w:ilvl="2" w:tplc="B006693A">
      <w:numFmt w:val="bullet"/>
      <w:lvlText w:val="•"/>
      <w:lvlJc w:val="left"/>
      <w:pPr>
        <w:ind w:left="2376" w:hanging="164"/>
      </w:pPr>
      <w:rPr>
        <w:rFonts w:hint="default"/>
        <w:lang w:val="ru-RU" w:eastAsia="en-US" w:bidi="ar-SA"/>
      </w:rPr>
    </w:lvl>
    <w:lvl w:ilvl="3" w:tplc="764A8672">
      <w:numFmt w:val="bullet"/>
      <w:lvlText w:val="•"/>
      <w:lvlJc w:val="left"/>
      <w:pPr>
        <w:ind w:left="3435" w:hanging="164"/>
      </w:pPr>
      <w:rPr>
        <w:rFonts w:hint="default"/>
        <w:lang w:val="ru-RU" w:eastAsia="en-US" w:bidi="ar-SA"/>
      </w:rPr>
    </w:lvl>
    <w:lvl w:ilvl="4" w:tplc="585424BA">
      <w:numFmt w:val="bullet"/>
      <w:lvlText w:val="•"/>
      <w:lvlJc w:val="left"/>
      <w:pPr>
        <w:ind w:left="4493" w:hanging="164"/>
      </w:pPr>
      <w:rPr>
        <w:rFonts w:hint="default"/>
        <w:lang w:val="ru-RU" w:eastAsia="en-US" w:bidi="ar-SA"/>
      </w:rPr>
    </w:lvl>
    <w:lvl w:ilvl="5" w:tplc="481A68AA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E35602C0">
      <w:numFmt w:val="bullet"/>
      <w:lvlText w:val="•"/>
      <w:lvlJc w:val="left"/>
      <w:pPr>
        <w:ind w:left="6610" w:hanging="164"/>
      </w:pPr>
      <w:rPr>
        <w:rFonts w:hint="default"/>
        <w:lang w:val="ru-RU" w:eastAsia="en-US" w:bidi="ar-SA"/>
      </w:rPr>
    </w:lvl>
    <w:lvl w:ilvl="7" w:tplc="E774E4CE"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  <w:lvl w:ilvl="8" w:tplc="74DA379E">
      <w:numFmt w:val="bullet"/>
      <w:lvlText w:val="•"/>
      <w:lvlJc w:val="left"/>
      <w:pPr>
        <w:ind w:left="872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FE730B8"/>
    <w:multiLevelType w:val="hybridMultilevel"/>
    <w:tmpl w:val="9EC809A8"/>
    <w:lvl w:ilvl="0" w:tplc="D9B8285E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6FE46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2" w:tplc="4EC67204">
      <w:numFmt w:val="bullet"/>
      <w:lvlText w:val="•"/>
      <w:lvlJc w:val="left"/>
      <w:pPr>
        <w:ind w:left="2348" w:hanging="164"/>
      </w:pPr>
      <w:rPr>
        <w:rFonts w:hint="default"/>
        <w:lang w:val="ru-RU" w:eastAsia="en-US" w:bidi="ar-SA"/>
      </w:rPr>
    </w:lvl>
    <w:lvl w:ilvl="3" w:tplc="7114A44A">
      <w:numFmt w:val="bullet"/>
      <w:lvlText w:val="•"/>
      <w:lvlJc w:val="left"/>
      <w:pPr>
        <w:ind w:left="3393" w:hanging="164"/>
      </w:pPr>
      <w:rPr>
        <w:rFonts w:hint="default"/>
        <w:lang w:val="ru-RU" w:eastAsia="en-US" w:bidi="ar-SA"/>
      </w:rPr>
    </w:lvl>
    <w:lvl w:ilvl="4" w:tplc="5E82309C">
      <w:numFmt w:val="bullet"/>
      <w:lvlText w:val="•"/>
      <w:lvlJc w:val="left"/>
      <w:pPr>
        <w:ind w:left="4437" w:hanging="164"/>
      </w:pPr>
      <w:rPr>
        <w:rFonts w:hint="default"/>
        <w:lang w:val="ru-RU" w:eastAsia="en-US" w:bidi="ar-SA"/>
      </w:rPr>
    </w:lvl>
    <w:lvl w:ilvl="5" w:tplc="399C7590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6" w:tplc="97D672FC">
      <w:numFmt w:val="bullet"/>
      <w:lvlText w:val="•"/>
      <w:lvlJc w:val="left"/>
      <w:pPr>
        <w:ind w:left="6526" w:hanging="164"/>
      </w:pPr>
      <w:rPr>
        <w:rFonts w:hint="default"/>
        <w:lang w:val="ru-RU" w:eastAsia="en-US" w:bidi="ar-SA"/>
      </w:rPr>
    </w:lvl>
    <w:lvl w:ilvl="7" w:tplc="C3729196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9DA06EB2">
      <w:numFmt w:val="bullet"/>
      <w:lvlText w:val="•"/>
      <w:lvlJc w:val="left"/>
      <w:pPr>
        <w:ind w:left="861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94C1ACA"/>
    <w:multiLevelType w:val="multilevel"/>
    <w:tmpl w:val="79F63294"/>
    <w:lvl w:ilvl="0">
      <w:start w:val="3"/>
      <w:numFmt w:val="decimal"/>
      <w:lvlText w:val="%1"/>
      <w:lvlJc w:val="left"/>
      <w:pPr>
        <w:ind w:left="12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4AB372A9"/>
    <w:multiLevelType w:val="hybridMultilevel"/>
    <w:tmpl w:val="17101012"/>
    <w:lvl w:ilvl="0" w:tplc="D3E21E8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C24A4E">
      <w:numFmt w:val="bullet"/>
      <w:lvlText w:val="•"/>
      <w:lvlJc w:val="left"/>
      <w:pPr>
        <w:ind w:left="931" w:hanging="164"/>
      </w:pPr>
      <w:rPr>
        <w:rFonts w:hint="default"/>
        <w:lang w:val="ru-RU" w:eastAsia="en-US" w:bidi="ar-SA"/>
      </w:rPr>
    </w:lvl>
    <w:lvl w:ilvl="2" w:tplc="1DB2A1B4">
      <w:numFmt w:val="bullet"/>
      <w:lvlText w:val="•"/>
      <w:lvlJc w:val="left"/>
      <w:pPr>
        <w:ind w:left="1582" w:hanging="164"/>
      </w:pPr>
      <w:rPr>
        <w:rFonts w:hint="default"/>
        <w:lang w:val="ru-RU" w:eastAsia="en-US" w:bidi="ar-SA"/>
      </w:rPr>
    </w:lvl>
    <w:lvl w:ilvl="3" w:tplc="E5127EC8">
      <w:numFmt w:val="bullet"/>
      <w:lvlText w:val="•"/>
      <w:lvlJc w:val="left"/>
      <w:pPr>
        <w:ind w:left="2233" w:hanging="164"/>
      </w:pPr>
      <w:rPr>
        <w:rFonts w:hint="default"/>
        <w:lang w:val="ru-RU" w:eastAsia="en-US" w:bidi="ar-SA"/>
      </w:rPr>
    </w:lvl>
    <w:lvl w:ilvl="4" w:tplc="1F4C235A">
      <w:numFmt w:val="bullet"/>
      <w:lvlText w:val="•"/>
      <w:lvlJc w:val="left"/>
      <w:pPr>
        <w:ind w:left="2884" w:hanging="164"/>
      </w:pPr>
      <w:rPr>
        <w:rFonts w:hint="default"/>
        <w:lang w:val="ru-RU" w:eastAsia="en-US" w:bidi="ar-SA"/>
      </w:rPr>
    </w:lvl>
    <w:lvl w:ilvl="5" w:tplc="8E8E83CA">
      <w:numFmt w:val="bullet"/>
      <w:lvlText w:val="•"/>
      <w:lvlJc w:val="left"/>
      <w:pPr>
        <w:ind w:left="3535" w:hanging="164"/>
      </w:pPr>
      <w:rPr>
        <w:rFonts w:hint="default"/>
        <w:lang w:val="ru-RU" w:eastAsia="en-US" w:bidi="ar-SA"/>
      </w:rPr>
    </w:lvl>
    <w:lvl w:ilvl="6" w:tplc="3B6268BA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7" w:tplc="09EE4D2A">
      <w:numFmt w:val="bullet"/>
      <w:lvlText w:val="•"/>
      <w:lvlJc w:val="left"/>
      <w:pPr>
        <w:ind w:left="4837" w:hanging="164"/>
      </w:pPr>
      <w:rPr>
        <w:rFonts w:hint="default"/>
        <w:lang w:val="ru-RU" w:eastAsia="en-US" w:bidi="ar-SA"/>
      </w:rPr>
    </w:lvl>
    <w:lvl w:ilvl="8" w:tplc="B0B6A186">
      <w:numFmt w:val="bullet"/>
      <w:lvlText w:val="•"/>
      <w:lvlJc w:val="left"/>
      <w:pPr>
        <w:ind w:left="548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221036F"/>
    <w:multiLevelType w:val="multilevel"/>
    <w:tmpl w:val="0BBA46B6"/>
    <w:lvl w:ilvl="0">
      <w:start w:val="3"/>
      <w:numFmt w:val="decimal"/>
      <w:lvlText w:val="%1"/>
      <w:lvlJc w:val="left"/>
      <w:pPr>
        <w:ind w:left="12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54CE2F41"/>
    <w:multiLevelType w:val="hybridMultilevel"/>
    <w:tmpl w:val="0EEA9562"/>
    <w:lvl w:ilvl="0" w:tplc="54966F6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36D0AA">
      <w:numFmt w:val="bullet"/>
      <w:lvlText w:val="•"/>
      <w:lvlJc w:val="left"/>
      <w:pPr>
        <w:ind w:left="764" w:hanging="164"/>
      </w:pPr>
      <w:rPr>
        <w:rFonts w:hint="default"/>
        <w:lang w:val="ru-RU" w:eastAsia="en-US" w:bidi="ar-SA"/>
      </w:rPr>
    </w:lvl>
    <w:lvl w:ilvl="2" w:tplc="C6843262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3" w:tplc="67F6B584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  <w:lvl w:ilvl="4" w:tplc="066E24AA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5" w:tplc="D7241354">
      <w:numFmt w:val="bullet"/>
      <w:lvlText w:val="•"/>
      <w:lvlJc w:val="left"/>
      <w:pPr>
        <w:ind w:left="2701" w:hanging="164"/>
      </w:pPr>
      <w:rPr>
        <w:rFonts w:hint="default"/>
        <w:lang w:val="ru-RU" w:eastAsia="en-US" w:bidi="ar-SA"/>
      </w:rPr>
    </w:lvl>
    <w:lvl w:ilvl="6" w:tplc="D81E8344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7" w:tplc="633A2C28">
      <w:numFmt w:val="bullet"/>
      <w:lvlText w:val="•"/>
      <w:lvlJc w:val="left"/>
      <w:pPr>
        <w:ind w:left="3669" w:hanging="164"/>
      </w:pPr>
      <w:rPr>
        <w:rFonts w:hint="default"/>
        <w:lang w:val="ru-RU" w:eastAsia="en-US" w:bidi="ar-SA"/>
      </w:rPr>
    </w:lvl>
    <w:lvl w:ilvl="8" w:tplc="7C60D6BC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67656174"/>
    <w:multiLevelType w:val="hybridMultilevel"/>
    <w:tmpl w:val="B5A27906"/>
    <w:lvl w:ilvl="0" w:tplc="39420F5C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67BD4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DF6E108C">
      <w:numFmt w:val="bullet"/>
      <w:lvlText w:val="•"/>
      <w:lvlJc w:val="left"/>
      <w:pPr>
        <w:ind w:left="2236" w:hanging="164"/>
      </w:pPr>
      <w:rPr>
        <w:rFonts w:hint="default"/>
        <w:lang w:val="ru-RU" w:eastAsia="en-US" w:bidi="ar-SA"/>
      </w:rPr>
    </w:lvl>
    <w:lvl w:ilvl="3" w:tplc="1CCC041A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92288BB4">
      <w:numFmt w:val="bullet"/>
      <w:lvlText w:val="•"/>
      <w:lvlJc w:val="left"/>
      <w:pPr>
        <w:ind w:left="4353" w:hanging="164"/>
      </w:pPr>
      <w:rPr>
        <w:rFonts w:hint="default"/>
        <w:lang w:val="ru-RU" w:eastAsia="en-US" w:bidi="ar-SA"/>
      </w:rPr>
    </w:lvl>
    <w:lvl w:ilvl="5" w:tplc="E018A346">
      <w:numFmt w:val="bullet"/>
      <w:lvlText w:val="•"/>
      <w:lvlJc w:val="left"/>
      <w:pPr>
        <w:ind w:left="5412" w:hanging="164"/>
      </w:pPr>
      <w:rPr>
        <w:rFonts w:hint="default"/>
        <w:lang w:val="ru-RU" w:eastAsia="en-US" w:bidi="ar-SA"/>
      </w:rPr>
    </w:lvl>
    <w:lvl w:ilvl="6" w:tplc="4C42DAC8">
      <w:numFmt w:val="bullet"/>
      <w:lvlText w:val="•"/>
      <w:lvlJc w:val="left"/>
      <w:pPr>
        <w:ind w:left="6470" w:hanging="164"/>
      </w:pPr>
      <w:rPr>
        <w:rFonts w:hint="default"/>
        <w:lang w:val="ru-RU" w:eastAsia="en-US" w:bidi="ar-SA"/>
      </w:rPr>
    </w:lvl>
    <w:lvl w:ilvl="7" w:tplc="D8909440">
      <w:numFmt w:val="bullet"/>
      <w:lvlText w:val="•"/>
      <w:lvlJc w:val="left"/>
      <w:pPr>
        <w:ind w:left="7528" w:hanging="164"/>
      </w:pPr>
      <w:rPr>
        <w:rFonts w:hint="default"/>
        <w:lang w:val="ru-RU" w:eastAsia="en-US" w:bidi="ar-SA"/>
      </w:rPr>
    </w:lvl>
    <w:lvl w:ilvl="8" w:tplc="C1FC7418">
      <w:numFmt w:val="bullet"/>
      <w:lvlText w:val="•"/>
      <w:lvlJc w:val="left"/>
      <w:pPr>
        <w:ind w:left="858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92208B9"/>
    <w:multiLevelType w:val="hybridMultilevel"/>
    <w:tmpl w:val="AB9CED98"/>
    <w:lvl w:ilvl="0" w:tplc="5872695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44"/>
    <w:rsid w:val="00165808"/>
    <w:rsid w:val="0025094F"/>
    <w:rsid w:val="00332272"/>
    <w:rsid w:val="00395C2D"/>
    <w:rsid w:val="003B49DD"/>
    <w:rsid w:val="00407467"/>
    <w:rsid w:val="005C3F7F"/>
    <w:rsid w:val="006E40DB"/>
    <w:rsid w:val="009464C6"/>
    <w:rsid w:val="009C6667"/>
    <w:rsid w:val="00A27BAF"/>
    <w:rsid w:val="00A54AD6"/>
    <w:rsid w:val="00AE2AEF"/>
    <w:rsid w:val="00B35BF5"/>
    <w:rsid w:val="00BB597E"/>
    <w:rsid w:val="00C119A9"/>
    <w:rsid w:val="00C366FB"/>
    <w:rsid w:val="00E835F4"/>
    <w:rsid w:val="00E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E414"/>
  <w15:chartTrackingRefBased/>
  <w15:docId w15:val="{DACC0532-A541-4BC5-92E0-7E6F614A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5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B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35BF5"/>
    <w:pPr>
      <w:ind w:left="120" w:firstLine="141"/>
    </w:pPr>
  </w:style>
  <w:style w:type="paragraph" w:customStyle="1" w:styleId="TableParagraph">
    <w:name w:val="Table Paragraph"/>
    <w:basedOn w:val="a"/>
    <w:uiPriority w:val="1"/>
    <w:qFormat/>
    <w:rsid w:val="00B35BF5"/>
  </w:style>
  <w:style w:type="paragraph" w:styleId="a4">
    <w:name w:val="Body Text"/>
    <w:basedOn w:val="a"/>
    <w:link w:val="a5"/>
    <w:uiPriority w:val="1"/>
    <w:qFormat/>
    <w:rsid w:val="00B35BF5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35BF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2509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Киреев</dc:creator>
  <cp:keywords/>
  <dc:description/>
  <cp:lastModifiedBy>Kirill Zhukovskii</cp:lastModifiedBy>
  <cp:revision>17</cp:revision>
  <dcterms:created xsi:type="dcterms:W3CDTF">2022-11-29T08:01:00Z</dcterms:created>
  <dcterms:modified xsi:type="dcterms:W3CDTF">2023-01-25T12:46:00Z</dcterms:modified>
</cp:coreProperties>
</file>